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bottomFromText="187" w:vertAnchor="text" w:tblpXSpec="center" w:tblpY="1"/>
        <w:tblOverlap w:val="never"/>
        <w:tblW w:w="0" w:type="auto"/>
        <w:tblCellSpacing w:w="85" w:type="nil"/>
        <w:tblCellMar>
          <w:top w:w="176" w:type="dxa"/>
          <w:left w:w="176" w:type="dxa"/>
          <w:bottom w:w="176" w:type="dxa"/>
          <w:right w:w="176" w:type="dxa"/>
        </w:tblCellMar>
        <w:tblLook w:val="04A0" w:firstRow="1" w:lastRow="0" w:firstColumn="1" w:lastColumn="0" w:noHBand="0" w:noVBand="1"/>
      </w:tblPr>
      <w:tblGrid>
        <w:gridCol w:w="7256"/>
      </w:tblGrid>
      <w:tr w:rsidR="004D415A">
        <w:trPr>
          <w:trHeight w:val="244"/>
          <w:tblCellSpacing w:w="85" w:type="nil"/>
        </w:trPr>
        <w:tc>
          <w:tcPr>
            <w:tcW w:w="725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415A" w:rsidRDefault="00FB3EB2">
            <w:pPr>
              <w:pStyle w:val="1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  <w:color w:val="auto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>
              <w:rPr>
                <w:rFonts w:hint="eastAsia"/>
              </w:rPr>
              <w:t>논문제목</w:t>
            </w:r>
            <w:r>
              <w:rPr>
                <w:rFonts w:hint="eastAsia"/>
              </w:rPr>
              <w:t xml:space="preserve"> /14 P</w:t>
            </w:r>
          </w:p>
        </w:tc>
      </w:tr>
    </w:tbl>
    <w:p w:rsidR="004D415A" w:rsidRDefault="004D415A"/>
    <w:tbl>
      <w:tblPr>
        <w:tblpPr w:leftFromText="142" w:rightFromText="142" w:bottomFromText="187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4"/>
      </w:tblGrid>
      <w:tr w:rsidR="004D415A">
        <w:trPr>
          <w:trHeight w:val="1084"/>
        </w:trPr>
        <w:tc>
          <w:tcPr>
            <w:tcW w:w="38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415A" w:rsidRDefault="00FB3EB2">
            <w:pPr>
              <w:snapToGrid w:val="0"/>
              <w:spacing w:line="276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저자성명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발표자는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  <w:vertAlign w:val="superscript"/>
              </w:rPr>
              <w:t>o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표기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  <w:p w:rsidR="004D415A" w:rsidRDefault="00FB3EB2">
            <w:pPr>
              <w:snapToGrid w:val="0"/>
              <w:spacing w:line="276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소속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저자성명과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대응한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*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표기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) /10 P</w:t>
            </w:r>
          </w:p>
          <w:p w:rsidR="004D415A" w:rsidRDefault="00FB3EB2">
            <w:pPr>
              <w:snapToGrid w:val="0"/>
              <w:spacing w:line="276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저자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e-mail</w:t>
            </w:r>
          </w:p>
        </w:tc>
      </w:tr>
    </w:tbl>
    <w:p w:rsidR="004D415A" w:rsidRDefault="004D415A">
      <w:pPr>
        <w:rPr>
          <w:rFonts w:ascii="HY신명조" w:eastAsia="HY신명조"/>
        </w:rPr>
      </w:pPr>
    </w:p>
    <w:p w:rsidR="004D415A" w:rsidRDefault="004D415A"/>
    <w:p w:rsidR="004D415A" w:rsidRDefault="004D415A"/>
    <w:p w:rsidR="004D415A" w:rsidRDefault="004D415A"/>
    <w:p w:rsidR="004D415A" w:rsidRDefault="004D415A"/>
    <w:p w:rsidR="004D415A" w:rsidRDefault="004D415A"/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253"/>
        <w:gridCol w:w="4704"/>
      </w:tblGrid>
      <w:tr w:rsidR="004D415A">
        <w:trPr>
          <w:trHeight w:val="6039"/>
          <w:jc w:val="center"/>
        </w:trPr>
        <w:tc>
          <w:tcPr>
            <w:tcW w:w="4683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415A" w:rsidRDefault="004D415A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D415A" w:rsidRDefault="004D415A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D415A" w:rsidRDefault="004D415A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D415A" w:rsidRDefault="00FB3EB2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>◆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>본문관련</w:t>
            </w:r>
          </w:p>
          <w:p w:rsidR="004D415A" w:rsidRDefault="004D415A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D415A" w:rsidRDefault="00FB3EB2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1. 2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단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편집</w:t>
            </w:r>
          </w:p>
          <w:p w:rsidR="004D415A" w:rsidRDefault="00FB3EB2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본문내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제목크기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: 11 p</w:t>
            </w:r>
          </w:p>
          <w:p w:rsidR="004D415A" w:rsidRDefault="00FB3EB2">
            <w:pPr>
              <w:snapToGrid w:val="0"/>
              <w:spacing w:line="432" w:lineRule="auto"/>
              <w:ind w:left="200" w:firstLineChars="150" w:firstLine="265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본문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글자크기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: 9 p</w:t>
            </w:r>
          </w:p>
          <w:p w:rsidR="004D415A" w:rsidRDefault="00FB3EB2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본문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글자체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: HY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신명조체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휴먼명조체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  <w:p w:rsidR="004D415A" w:rsidRDefault="00FB3EB2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제목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저자소속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본문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테두리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삭제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후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편집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**</w:t>
            </w:r>
          </w:p>
          <w:p w:rsidR="004D415A" w:rsidRDefault="004D415A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4D415A" w:rsidRDefault="004D415A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4D415A" w:rsidRDefault="00FB3EB2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i/>
                <w:color w:val="1F497D"/>
                <w:kern w:val="0"/>
                <w:sz w:val="22"/>
              </w:rPr>
            </w:pP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kern w:val="0"/>
                <w:sz w:val="22"/>
              </w:rPr>
              <w:t xml:space="preserve">** 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kern w:val="0"/>
                <w:sz w:val="22"/>
              </w:rPr>
              <w:t>머리말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kern w:val="0"/>
                <w:sz w:val="22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kern w:val="0"/>
                <w:sz w:val="22"/>
              </w:rPr>
              <w:t>수정을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kern w:val="0"/>
                <w:sz w:val="22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kern w:val="0"/>
                <w:sz w:val="22"/>
              </w:rPr>
              <w:t>금합니다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kern w:val="0"/>
                <w:sz w:val="22"/>
              </w:rPr>
              <w:t>.</w:t>
            </w:r>
          </w:p>
          <w:p w:rsidR="004D415A" w:rsidRDefault="00FB3EB2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i/>
                <w:color w:val="000000"/>
                <w:kern w:val="0"/>
                <w:sz w:val="22"/>
              </w:rPr>
            </w:pP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spacing w:val="-20"/>
                <w:kern w:val="0"/>
                <w:sz w:val="22"/>
              </w:rPr>
              <w:t xml:space="preserve">** 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spacing w:val="-20"/>
                <w:kern w:val="0"/>
                <w:sz w:val="22"/>
              </w:rPr>
              <w:t>양식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spacing w:val="-20"/>
                <w:kern w:val="0"/>
                <w:sz w:val="22"/>
              </w:rPr>
              <w:t>&amp;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spacing w:val="-20"/>
                <w:kern w:val="0"/>
                <w:sz w:val="22"/>
              </w:rPr>
              <w:t>페이지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spacing w:val="-20"/>
                <w:kern w:val="0"/>
                <w:sz w:val="22"/>
              </w:rPr>
              <w:t>(1)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spacing w:val="-20"/>
                <w:kern w:val="0"/>
                <w:sz w:val="22"/>
              </w:rPr>
              <w:t>에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spacing w:val="-20"/>
                <w:kern w:val="0"/>
                <w:sz w:val="22"/>
              </w:rPr>
              <w:t>준하여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spacing w:val="-20"/>
                <w:kern w:val="0"/>
                <w:sz w:val="22"/>
              </w:rPr>
              <w:t>논문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spacing w:val="-20"/>
                <w:kern w:val="0"/>
                <w:sz w:val="22"/>
              </w:rPr>
              <w:t>작성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spacing w:val="-20"/>
                <w:kern w:val="0"/>
                <w:sz w:val="22"/>
              </w:rPr>
              <w:t>바랍니다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000000"/>
                <w:kern w:val="0"/>
                <w:sz w:val="22"/>
              </w:rPr>
              <w:t>.</w:t>
            </w:r>
          </w:p>
          <w:p w:rsidR="004D415A" w:rsidRDefault="00FB3EB2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i/>
                <w:color w:val="1F497D"/>
                <w:kern w:val="0"/>
                <w:sz w:val="22"/>
              </w:rPr>
            </w:pP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kern w:val="0"/>
                <w:sz w:val="22"/>
              </w:rPr>
              <w:t>**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kern w:val="0"/>
                <w:sz w:val="22"/>
              </w:rPr>
              <w:t>제출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kern w:val="0"/>
                <w:sz w:val="22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kern w:val="0"/>
                <w:sz w:val="22"/>
              </w:rPr>
              <w:t>시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kern w:val="0"/>
                <w:sz w:val="22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kern w:val="0"/>
                <w:sz w:val="22"/>
              </w:rPr>
              <w:t>양식안내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kern w:val="0"/>
                <w:sz w:val="22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kern w:val="0"/>
                <w:sz w:val="22"/>
              </w:rPr>
              <w:t>페이지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kern w:val="0"/>
                <w:sz w:val="22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kern w:val="0"/>
                <w:sz w:val="22"/>
              </w:rPr>
              <w:t>삭제바랍니다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kern w:val="0"/>
                <w:sz w:val="22"/>
              </w:rPr>
              <w:t>.</w:t>
            </w:r>
          </w:p>
          <w:p w:rsidR="004D415A" w:rsidRDefault="00FB3EB2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kern w:val="0"/>
                <w:sz w:val="22"/>
              </w:rPr>
              <w:t>**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kern w:val="0"/>
                <w:sz w:val="22"/>
              </w:rPr>
              <w:t>제출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kern w:val="0"/>
                <w:sz w:val="22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kern w:val="0"/>
                <w:sz w:val="22"/>
              </w:rPr>
              <w:t>시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kern w:val="0"/>
                <w:sz w:val="22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kern w:val="0"/>
                <w:sz w:val="22"/>
              </w:rPr>
              <w:t>원본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kern w:val="0"/>
                <w:sz w:val="22"/>
              </w:rPr>
              <w:t xml:space="preserve">&amp;PDF 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kern w:val="0"/>
                <w:sz w:val="22"/>
              </w:rPr>
              <w:t>함께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kern w:val="0"/>
                <w:sz w:val="22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kern w:val="0"/>
                <w:sz w:val="22"/>
              </w:rPr>
              <w:t>제출바랍니다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/>
                <w:kern w:val="0"/>
                <w:sz w:val="22"/>
              </w:rPr>
              <w:t>.</w:t>
            </w:r>
          </w:p>
        </w:tc>
        <w:tc>
          <w:tcPr>
            <w:tcW w:w="253" w:type="dxa"/>
            <w:vMerge w:val="restart"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415A" w:rsidRDefault="004D415A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415A" w:rsidRDefault="004D415A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D415A" w:rsidRDefault="004D415A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D415A" w:rsidRDefault="004D415A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D415A" w:rsidRDefault="00FB3EB2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>◆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>편집용지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 : 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A4 1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매</w:t>
            </w:r>
          </w:p>
          <w:p w:rsidR="004D415A" w:rsidRDefault="004D415A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D415A" w:rsidRDefault="00FB3EB2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여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백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단위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: mm)</w:t>
            </w:r>
          </w:p>
          <w:p w:rsidR="004D415A" w:rsidRDefault="004D415A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D415A" w:rsidRDefault="00FB3EB2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위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: 20</w:t>
            </w:r>
          </w:p>
          <w:p w:rsidR="004D415A" w:rsidRDefault="00FB3EB2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아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래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: 20</w:t>
            </w:r>
          </w:p>
          <w:p w:rsidR="004D415A" w:rsidRDefault="00FB3EB2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머리말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: 10</w:t>
            </w:r>
          </w:p>
          <w:p w:rsidR="004D415A" w:rsidRDefault="00FB3EB2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꼬리말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: 10</w:t>
            </w:r>
          </w:p>
          <w:p w:rsidR="004D415A" w:rsidRDefault="00FB3EB2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왼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쪽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: 20</w:t>
            </w:r>
          </w:p>
          <w:p w:rsidR="004D415A" w:rsidRDefault="00FB3EB2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오른쪽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: 20</w:t>
            </w:r>
          </w:p>
        </w:tc>
      </w:tr>
      <w:tr w:rsidR="004D415A">
        <w:trPr>
          <w:trHeight w:val="4376"/>
          <w:jc w:val="center"/>
        </w:trPr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4D415A" w:rsidRDefault="004D415A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vAlign w:val="center"/>
            <w:hideMark/>
          </w:tcPr>
          <w:p w:rsidR="004D415A" w:rsidRDefault="004D415A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415A" w:rsidRDefault="00FB3EB2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참고문헌</w:t>
            </w:r>
          </w:p>
          <w:p w:rsidR="004D415A" w:rsidRDefault="00FB3EB2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[1] 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저자명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참고문헌명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출판사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출판년도</w:t>
            </w:r>
          </w:p>
          <w:p w:rsidR="004D415A" w:rsidRDefault="00FB3EB2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[2] 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저자명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“참고논문명”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발표학회지명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</w:p>
          <w:p w:rsidR="004D415A" w:rsidRDefault="00FB3EB2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페이지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년월</w:t>
            </w:r>
          </w:p>
        </w:tc>
      </w:tr>
    </w:tbl>
    <w:p w:rsidR="004D415A" w:rsidRDefault="004D415A"/>
    <w:p w:rsidR="004D415A" w:rsidRDefault="004D415A"/>
    <w:tbl>
      <w:tblPr>
        <w:tblpPr w:leftFromText="142" w:rightFromText="142" w:bottomFromText="187" w:vertAnchor="text" w:tblpXSpec="center" w:tblpY="1"/>
        <w:tblOverlap w:val="never"/>
        <w:tblW w:w="0" w:type="auto"/>
        <w:tblCellSpacing w:w="85" w:type="nil"/>
        <w:tblCellMar>
          <w:top w:w="176" w:type="dxa"/>
          <w:left w:w="176" w:type="dxa"/>
          <w:bottom w:w="176" w:type="dxa"/>
          <w:right w:w="176" w:type="dxa"/>
        </w:tblCellMar>
        <w:tblLook w:val="04A0" w:firstRow="1" w:lastRow="0" w:firstColumn="1" w:lastColumn="0" w:noHBand="0" w:noVBand="1"/>
      </w:tblPr>
      <w:tblGrid>
        <w:gridCol w:w="6345"/>
      </w:tblGrid>
      <w:tr w:rsidR="004D415A">
        <w:trPr>
          <w:trHeight w:val="119"/>
          <w:tblCellSpacing w:w="85" w:type="nil"/>
        </w:trPr>
        <w:tc>
          <w:tcPr>
            <w:tcW w:w="63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415A" w:rsidRDefault="00FB3EB2">
            <w:pPr>
              <w:pStyle w:val="1"/>
              <w:framePr w:hSpace="0" w:wrap="auto" w:vAnchor="margin" w:xAlign="left" w:yAlign="inline"/>
              <w:suppressOverlap w:val="0"/>
            </w:pPr>
            <w:r>
              <w:lastRenderedPageBreak/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  <w:color w:val="auto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>
              <w:rPr>
                <w:rFonts w:hint="eastAsia"/>
                <w:b/>
                <w:bCs/>
              </w:rPr>
              <w:t>무선전력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……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설계방법</w:t>
            </w:r>
          </w:p>
        </w:tc>
      </w:tr>
    </w:tbl>
    <w:p w:rsidR="004D415A" w:rsidRDefault="004D415A"/>
    <w:p w:rsidR="004D415A" w:rsidRDefault="004D415A"/>
    <w:tbl>
      <w:tblPr>
        <w:tblpPr w:leftFromText="142" w:rightFromText="142" w:bottomFromText="187" w:vertAnchor="text" w:tblpXSpec="center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8"/>
      </w:tblGrid>
      <w:tr w:rsidR="004D415A">
        <w:trPr>
          <w:trHeight w:val="403"/>
        </w:trPr>
        <w:tc>
          <w:tcPr>
            <w:tcW w:w="449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415A" w:rsidRDefault="00FB3EB2">
            <w:pPr>
              <w:snapToGrid w:val="0"/>
              <w:spacing w:line="276" w:lineRule="auto"/>
              <w:jc w:val="center"/>
              <w:textAlignment w:val="baseline"/>
              <w:rPr>
                <w:rFonts w:ascii="HY신명조" w:eastAsia="HY신명조" w:hAnsi="굴림" w:cs="굴림"/>
                <w:b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b/>
                <w:kern w:val="0"/>
                <w:szCs w:val="20"/>
                <w:vertAlign w:val="superscript"/>
              </w:rPr>
              <w:t>o</w:t>
            </w:r>
            <w:r>
              <w:rPr>
                <w:rFonts w:ascii="HY신명조" w:eastAsia="HY신명조" w:hAnsi="굴림" w:cs="굴림" w:hint="eastAsia"/>
                <w:b/>
                <w:kern w:val="0"/>
                <w:szCs w:val="20"/>
              </w:rPr>
              <w:t>이순신</w:t>
            </w:r>
            <w:r>
              <w:rPr>
                <w:rFonts w:ascii="HY신명조" w:eastAsia="HY신명조" w:hAnsi="굴림" w:cs="굴림" w:hint="eastAsia"/>
                <w:b/>
                <w:kern w:val="0"/>
                <w:szCs w:val="20"/>
              </w:rPr>
              <w:t>*,</w:t>
            </w:r>
            <w:r>
              <w:rPr>
                <w:rFonts w:ascii="HY신명조" w:eastAsia="HY신명조" w:hAnsi="굴림" w:cs="굴림"/>
                <w:b/>
                <w:kern w:val="0"/>
                <w:szCs w:val="20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kern w:val="0"/>
                <w:szCs w:val="20"/>
              </w:rPr>
              <w:t>홍길동</w:t>
            </w:r>
            <w:r>
              <w:rPr>
                <w:rFonts w:ascii="HY신명조" w:eastAsia="HY신명조" w:hAnsi="굴림" w:cs="굴림" w:hint="eastAsia"/>
                <w:b/>
                <w:kern w:val="0"/>
                <w:szCs w:val="20"/>
              </w:rPr>
              <w:t>*</w:t>
            </w:r>
            <w:r>
              <w:rPr>
                <w:rFonts w:ascii="HY신명조" w:eastAsia="HY신명조" w:hAnsi="굴림" w:cs="굴림"/>
                <w:b/>
                <w:kern w:val="0"/>
                <w:szCs w:val="20"/>
              </w:rPr>
              <w:t>*</w:t>
            </w:r>
            <w:r>
              <w:rPr>
                <w:rFonts w:ascii="HY신명조" w:eastAsia="HY신명조" w:hAnsi="굴림" w:cs="굴림" w:hint="eastAsia"/>
                <w:b/>
                <w:kern w:val="0"/>
                <w:szCs w:val="20"/>
              </w:rPr>
              <w:t>,</w:t>
            </w:r>
            <w:r>
              <w:rPr>
                <w:rFonts w:ascii="HY신명조" w:eastAsia="HY신명조" w:hAnsi="굴림" w:cs="굴림"/>
                <w:b/>
                <w:kern w:val="0"/>
                <w:szCs w:val="20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kern w:val="0"/>
                <w:szCs w:val="20"/>
              </w:rPr>
              <w:t>김</w:t>
            </w:r>
            <w:r>
              <w:rPr>
                <w:rFonts w:ascii="HY신명조" w:eastAsia="HY신명조" w:hAnsi="굴림" w:cs="굴림" w:hint="eastAsia"/>
                <w:b/>
                <w:kern w:val="0"/>
                <w:szCs w:val="20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kern w:val="0"/>
                <w:szCs w:val="20"/>
              </w:rPr>
              <w:t>구</w:t>
            </w:r>
            <w:r>
              <w:rPr>
                <w:rFonts w:ascii="HY신명조" w:eastAsia="HY신명조" w:hAnsi="굴림" w:cs="굴림" w:hint="eastAsia"/>
                <w:b/>
                <w:kern w:val="0"/>
                <w:szCs w:val="20"/>
              </w:rPr>
              <w:t>*</w:t>
            </w:r>
          </w:p>
          <w:p w:rsidR="004D415A" w:rsidRDefault="00FB3EB2">
            <w:pPr>
              <w:snapToGrid w:val="0"/>
              <w:spacing w:line="276" w:lineRule="auto"/>
              <w:jc w:val="center"/>
              <w:textAlignment w:val="baseline"/>
              <w:rPr>
                <w:rFonts w:ascii="HY신명조" w:eastAsia="HY신명조" w:hAnsi="굴림" w:cs="굴림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bCs/>
                <w:kern w:val="0"/>
                <w:szCs w:val="20"/>
              </w:rPr>
              <w:t>*</w:t>
            </w:r>
            <w:r>
              <w:rPr>
                <w:rFonts w:ascii="HY신명조" w:eastAsia="HY신명조" w:hAnsi="굴림" w:cs="굴림" w:hint="eastAsia"/>
                <w:bCs/>
                <w:kern w:val="0"/>
                <w:szCs w:val="20"/>
              </w:rPr>
              <w:t>한국대학교</w:t>
            </w:r>
            <w:r>
              <w:rPr>
                <w:rFonts w:ascii="HY신명조" w:eastAsia="HY신명조" w:hAnsi="굴림" w:cs="굴림" w:hint="eastAsia"/>
                <w:bCs/>
                <w:kern w:val="0"/>
                <w:szCs w:val="20"/>
              </w:rPr>
              <w:t xml:space="preserve"> </w:t>
            </w:r>
            <w:r>
              <w:rPr>
                <w:rFonts w:ascii="HY신명조" w:eastAsia="HY신명조" w:hAnsi="굴림" w:cs="굴림" w:hint="eastAsia"/>
                <w:bCs/>
                <w:kern w:val="0"/>
                <w:szCs w:val="20"/>
              </w:rPr>
              <w:t>전자전기공학부</w:t>
            </w:r>
            <w:r>
              <w:rPr>
                <w:rFonts w:ascii="HY신명조" w:eastAsia="HY신명조" w:hAnsi="굴림" w:cs="굴림" w:hint="eastAsia"/>
                <w:bCs/>
                <w:kern w:val="0"/>
                <w:szCs w:val="20"/>
              </w:rPr>
              <w:t>,</w:t>
            </w:r>
            <w:r>
              <w:rPr>
                <w:rFonts w:ascii="HY신명조" w:eastAsia="HY신명조" w:hAnsi="굴림" w:cs="굴림"/>
                <w:bCs/>
                <w:kern w:val="0"/>
                <w:szCs w:val="20"/>
              </w:rPr>
              <w:t xml:space="preserve"> **</w:t>
            </w:r>
            <w:r>
              <w:rPr>
                <w:rFonts w:ascii="HY신명조" w:eastAsia="HY신명조" w:hAnsi="굴림" w:cs="굴림" w:hint="eastAsia"/>
                <w:bCs/>
                <w:kern w:val="0"/>
                <w:szCs w:val="20"/>
              </w:rPr>
              <w:t>한국전자</w:t>
            </w:r>
          </w:p>
          <w:p w:rsidR="004D415A" w:rsidRDefault="00FB3EB2">
            <w:pPr>
              <w:snapToGrid w:val="0"/>
              <w:spacing w:line="276" w:lineRule="auto"/>
              <w:jc w:val="center"/>
              <w:textAlignment w:val="baseline"/>
              <w:rPr>
                <w:rFonts w:ascii="HY신명조" w:eastAsia="HY신명조" w:hAnsi="굴림" w:cs="굴림"/>
                <w:kern w:val="0"/>
                <w:szCs w:val="20"/>
              </w:rPr>
            </w:pPr>
            <w:r>
              <w:rPr>
                <w:rFonts w:ascii="HY신명조" w:eastAsia="HY신명조" w:hAnsi="굴림" w:cs="굴림"/>
                <w:bCs/>
                <w:kern w:val="0"/>
                <w:szCs w:val="20"/>
              </w:rPr>
              <w:t>Abc1234@korea.ac.kr</w:t>
            </w:r>
          </w:p>
        </w:tc>
      </w:tr>
    </w:tbl>
    <w:tbl>
      <w:tblPr>
        <w:tblOverlap w:val="never"/>
        <w:tblW w:w="998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  <w:gridCol w:w="260"/>
        <w:gridCol w:w="4880"/>
      </w:tblGrid>
      <w:tr w:rsidR="004D415A">
        <w:trPr>
          <w:trHeight w:val="9274"/>
          <w:jc w:val="center"/>
        </w:trPr>
        <w:tc>
          <w:tcPr>
            <w:tcW w:w="4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415A" w:rsidRDefault="00FB3EB2">
            <w:pPr>
              <w:pStyle w:val="2"/>
              <w:numPr>
                <w:ilvl w:val="0"/>
                <w:numId w:val="2"/>
              </w:num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연구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배경</w:t>
            </w:r>
          </w:p>
          <w:p w:rsidR="004D415A" w:rsidRDefault="00FB3EB2">
            <w:pPr>
              <w:pStyle w:val="a8"/>
              <w:ind w:firstLineChars="100" w:firstLine="180"/>
              <w:rPr>
                <w:szCs w:val="18"/>
              </w:rPr>
            </w:pPr>
            <w:r>
              <w:rPr>
                <w:rFonts w:hint="eastAsia"/>
                <w:szCs w:val="18"/>
              </w:rPr>
              <w:t>최근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무선전력전송의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전송용량이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증가하는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추세이며</w:t>
            </w:r>
            <w:r>
              <w:rPr>
                <w:rFonts w:hint="eastAsia"/>
                <w:szCs w:val="18"/>
              </w:rPr>
              <w:t xml:space="preserve">, </w:t>
            </w:r>
            <w:r>
              <w:rPr>
                <w:rFonts w:hint="eastAsia"/>
                <w:szCs w:val="18"/>
              </w:rPr>
              <w:t>모바일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충전기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어플리케이션에서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이러한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전송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전력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증가는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사용자에게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급속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충전이라는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편의를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제공하지만</w:t>
            </w:r>
            <w:r>
              <w:rPr>
                <w:rFonts w:hint="eastAsia"/>
                <w:szCs w:val="18"/>
              </w:rPr>
              <w:t xml:space="preserve">, </w:t>
            </w:r>
            <w:r>
              <w:rPr>
                <w:rFonts w:hint="eastAsia"/>
                <w:szCs w:val="18"/>
              </w:rPr>
              <w:t>누설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전자기장</w:t>
            </w:r>
            <w:r>
              <w:rPr>
                <w:rFonts w:hint="eastAsia"/>
                <w:szCs w:val="18"/>
              </w:rPr>
              <w:t>(Electromagnetic field, EMF)</w:t>
            </w:r>
            <w:r>
              <w:rPr>
                <w:rFonts w:hint="eastAsia"/>
                <w:szCs w:val="18"/>
              </w:rPr>
              <w:t>에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의한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타기기로의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간섭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및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인체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노출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영향이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커지게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되는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문제점이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있다</w:t>
            </w:r>
            <w:r>
              <w:rPr>
                <w:rFonts w:hint="eastAsia"/>
                <w:szCs w:val="18"/>
              </w:rPr>
              <w:t xml:space="preserve">. </w:t>
            </w:r>
            <w:r>
              <w:rPr>
                <w:rFonts w:hint="eastAsia"/>
                <w:szCs w:val="18"/>
              </w:rPr>
              <w:t>따라서</w:t>
            </w:r>
            <w:r>
              <w:rPr>
                <w:rFonts w:hint="eastAsia"/>
                <w:szCs w:val="18"/>
              </w:rPr>
              <w:t xml:space="preserve">, </w:t>
            </w:r>
            <w:r>
              <w:rPr>
                <w:rFonts w:hint="eastAsia"/>
                <w:szCs w:val="18"/>
              </w:rPr>
              <w:t>코일에서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발생하는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누설자기장을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차폐하기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위한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연구가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필요하며</w:t>
            </w:r>
            <w:r>
              <w:rPr>
                <w:rFonts w:hint="eastAsia"/>
                <w:szCs w:val="18"/>
              </w:rPr>
              <w:t xml:space="preserve">, </w:t>
            </w:r>
            <w:r>
              <w:rPr>
                <w:rFonts w:hint="eastAsia"/>
                <w:szCs w:val="18"/>
              </w:rPr>
              <w:t>이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논문에서는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여러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방법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중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차폐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코일을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이용하여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누설자기장을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감쇄하는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방법에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대한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연구를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진행하였다</w:t>
            </w:r>
            <w:r>
              <w:rPr>
                <w:rFonts w:hint="eastAsia"/>
                <w:szCs w:val="18"/>
              </w:rPr>
              <w:t>.</w:t>
            </w:r>
          </w:p>
          <w:p w:rsidR="004D415A" w:rsidRDefault="00FB3EB2">
            <w:pPr>
              <w:pStyle w:val="a8"/>
              <w:ind w:firstLineChars="100" w:firstLine="180"/>
              <w:rPr>
                <w:szCs w:val="18"/>
              </w:rPr>
            </w:pPr>
            <w:r>
              <w:rPr>
                <w:rFonts w:hint="eastAsia"/>
                <w:szCs w:val="18"/>
              </w:rPr>
              <w:t>본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논문에서는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송수신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코일간의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오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정렬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문제를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해결하기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위해</w:t>
            </w:r>
            <w:r>
              <w:rPr>
                <w:rFonts w:hint="eastAsia"/>
                <w:szCs w:val="18"/>
              </w:rPr>
              <w:t xml:space="preserve"> 3</w:t>
            </w:r>
            <w:r>
              <w:rPr>
                <w:rFonts w:hint="eastAsia"/>
                <w:szCs w:val="18"/>
              </w:rPr>
              <w:t>개의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코일을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사용하는</w:t>
            </w:r>
            <w:r>
              <w:rPr>
                <w:rFonts w:hint="eastAsia"/>
                <w:szCs w:val="18"/>
              </w:rPr>
              <w:t xml:space="preserve"> Qi reference design MP-A6</w:t>
            </w:r>
            <w:r>
              <w:rPr>
                <w:rFonts w:hint="eastAsia"/>
                <w:szCs w:val="18"/>
              </w:rPr>
              <w:t>’에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누설자기장을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감쇄하기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위한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차폐코일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설계방법을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제안하였다</w:t>
            </w:r>
            <w:r>
              <w:rPr>
                <w:rFonts w:hint="eastAsia"/>
                <w:szCs w:val="18"/>
              </w:rPr>
              <w:t xml:space="preserve">. [1] </w:t>
            </w:r>
            <w:r>
              <w:rPr>
                <w:rFonts w:hint="eastAsia"/>
                <w:szCs w:val="18"/>
              </w:rPr>
              <w:t>누설자기장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차폐를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위한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차폐코일의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턴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수</w:t>
            </w:r>
            <w:r>
              <w:rPr>
                <w:rFonts w:hint="eastAsia"/>
                <w:szCs w:val="18"/>
              </w:rPr>
              <w:t xml:space="preserve">, </w:t>
            </w:r>
            <w:r>
              <w:rPr>
                <w:rFonts w:hint="eastAsia"/>
                <w:szCs w:val="18"/>
              </w:rPr>
              <w:t>전류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값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등을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수식적으로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분석하고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제작하여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시뮬레이션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및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실험을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통해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연구의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타당성을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검증하였다</w:t>
            </w:r>
            <w:r>
              <w:rPr>
                <w:rFonts w:hint="eastAsia"/>
                <w:szCs w:val="18"/>
              </w:rPr>
              <w:t>.</w:t>
            </w:r>
          </w:p>
          <w:p w:rsidR="004D415A" w:rsidRDefault="00FB3EB2">
            <w:pPr>
              <w:pStyle w:val="a8"/>
              <w:ind w:firstLineChars="100" w:firstLine="180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 </w:t>
            </w:r>
          </w:p>
          <w:p w:rsidR="004D415A" w:rsidRDefault="00FB3EB2">
            <w:pPr>
              <w:pStyle w:val="2"/>
              <w:numPr>
                <w:ilvl w:val="0"/>
                <w:numId w:val="2"/>
              </w:num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Reactive </w:t>
            </w:r>
            <w:r>
              <w:rPr>
                <w:rFonts w:hint="eastAsia"/>
                <w:szCs w:val="22"/>
              </w:rPr>
              <w:t>차폐코일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설계</w:t>
            </w:r>
          </w:p>
          <w:p w:rsidR="004D415A" w:rsidRDefault="00FB3EB2">
            <w:pPr>
              <w:pStyle w:val="a8"/>
              <w:ind w:firstLineChars="100" w:firstLine="180"/>
              <w:rPr>
                <w:szCs w:val="18"/>
              </w:rPr>
            </w:pPr>
            <w:r>
              <w:rPr>
                <w:rFonts w:hint="eastAsia"/>
                <w:szCs w:val="18"/>
              </w:rPr>
              <w:t>수신코일에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전력을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전달하기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위한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자기장을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생성하는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송신코일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외곽에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역방향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자기장을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생성하는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차폐코일을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놓음으로써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외부로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누설되는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자기장을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상쇄시킬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수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있다</w:t>
            </w:r>
            <w:r>
              <w:rPr>
                <w:rFonts w:hint="eastAsia"/>
                <w:szCs w:val="18"/>
              </w:rPr>
              <w:t xml:space="preserve">. </w:t>
            </w:r>
            <w:r>
              <w:rPr>
                <w:rFonts w:hint="eastAsia"/>
                <w:szCs w:val="18"/>
              </w:rPr>
              <w:t>역방향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자기장을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생성하기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위해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차폐코일에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전류를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인가해줄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때</w:t>
            </w:r>
            <w:r>
              <w:rPr>
                <w:rFonts w:hint="eastAsia"/>
                <w:szCs w:val="18"/>
              </w:rPr>
              <w:t xml:space="preserve">, </w:t>
            </w:r>
            <w:r>
              <w:rPr>
                <w:rFonts w:hint="eastAsia"/>
                <w:szCs w:val="18"/>
              </w:rPr>
              <w:t>추가적인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외부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전원을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이용하는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방법을</w:t>
            </w:r>
            <w:r>
              <w:rPr>
                <w:rFonts w:hint="eastAsia"/>
                <w:szCs w:val="18"/>
              </w:rPr>
              <w:t xml:space="preserve"> Active shield</w:t>
            </w:r>
            <w:r>
              <w:rPr>
                <w:rFonts w:hint="eastAsia"/>
                <w:szCs w:val="18"/>
              </w:rPr>
              <w:t>라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한다</w:t>
            </w:r>
            <w:r>
              <w:rPr>
                <w:rFonts w:hint="eastAsia"/>
                <w:szCs w:val="18"/>
              </w:rPr>
              <w:t xml:space="preserve">. [2] </w:t>
            </w:r>
            <w:r>
              <w:rPr>
                <w:rFonts w:hint="eastAsia"/>
                <w:szCs w:val="18"/>
              </w:rPr>
              <w:t>하지만</w:t>
            </w:r>
            <w:r>
              <w:rPr>
                <w:rFonts w:hint="eastAsia"/>
                <w:szCs w:val="18"/>
              </w:rPr>
              <w:t xml:space="preserve">, </w:t>
            </w:r>
            <w:r>
              <w:rPr>
                <w:rFonts w:hint="eastAsia"/>
                <w:szCs w:val="18"/>
              </w:rPr>
              <w:t>추가적인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전원으로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인해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시스템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부피</w:t>
            </w:r>
            <w:r>
              <w:rPr>
                <w:rFonts w:hint="eastAsia"/>
                <w:szCs w:val="18"/>
              </w:rPr>
              <w:t xml:space="preserve">, </w:t>
            </w:r>
            <w:r>
              <w:rPr>
                <w:rFonts w:hint="eastAsia"/>
                <w:szCs w:val="18"/>
              </w:rPr>
              <w:t>가격이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증가하고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시스템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효율이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감소하는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문제점이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있다</w:t>
            </w:r>
            <w:r>
              <w:rPr>
                <w:rFonts w:hint="eastAsia"/>
                <w:szCs w:val="18"/>
              </w:rPr>
              <w:t xml:space="preserve">. </w:t>
            </w:r>
            <w:r>
              <w:rPr>
                <w:rFonts w:hint="eastAsia"/>
                <w:szCs w:val="18"/>
              </w:rPr>
              <w:t>이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문제의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해결책으로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코일에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의해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방사되는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자기장을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이용하여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차폐코일에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유도전압을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발생시키고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공진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커패시터를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이용하여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전류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크기를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조절할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수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있고</w:t>
            </w:r>
            <w:r>
              <w:rPr>
                <w:rFonts w:hint="eastAsia"/>
                <w:szCs w:val="18"/>
              </w:rPr>
              <w:t xml:space="preserve">, </w:t>
            </w:r>
            <w:r>
              <w:rPr>
                <w:rFonts w:hint="eastAsia"/>
                <w:szCs w:val="18"/>
              </w:rPr>
              <w:t>이러한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차폐를</w:t>
            </w:r>
            <w:r>
              <w:rPr>
                <w:rFonts w:hint="eastAsia"/>
                <w:szCs w:val="18"/>
              </w:rPr>
              <w:t xml:space="preserve"> Reactive shield</w:t>
            </w:r>
            <w:r>
              <w:rPr>
                <w:rFonts w:hint="eastAsia"/>
                <w:szCs w:val="18"/>
              </w:rPr>
              <w:t>라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한다</w:t>
            </w:r>
            <w:r>
              <w:rPr>
                <w:rFonts w:hint="eastAsia"/>
                <w:szCs w:val="18"/>
              </w:rPr>
              <w:t>.</w:t>
            </w:r>
          </w:p>
          <w:p w:rsidR="004D415A" w:rsidRDefault="00FB3EB2">
            <w:pPr>
              <w:pStyle w:val="a8"/>
              <w:ind w:firstLineChars="100" w:firstLine="180"/>
              <w:rPr>
                <w:szCs w:val="18"/>
              </w:rPr>
            </w:pPr>
            <w:r>
              <w:rPr>
                <w:rFonts w:hint="eastAsia"/>
                <w:szCs w:val="18"/>
              </w:rPr>
              <w:t>특정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포인트에서의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자기장은</w:t>
            </w:r>
            <w:r>
              <w:rPr>
                <w:rFonts w:hint="eastAsia"/>
                <w:szCs w:val="18"/>
              </w:rPr>
              <w:t xml:space="preserve"> (1)</w:t>
            </w:r>
            <w:r>
              <w:rPr>
                <w:rFonts w:hint="eastAsia"/>
                <w:szCs w:val="18"/>
              </w:rPr>
              <w:t>과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같이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계산되며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측정지점에서의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자기장의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크기를</w:t>
            </w:r>
            <w:r>
              <w:rPr>
                <w:rFonts w:hint="eastAsia"/>
                <w:szCs w:val="18"/>
              </w:rPr>
              <w:t xml:space="preserve"> 0</w:t>
            </w:r>
            <w:r>
              <w:rPr>
                <w:rFonts w:hint="eastAsia"/>
                <w:szCs w:val="18"/>
              </w:rPr>
              <w:t>으로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만들기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위해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차폐코일의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크기</w:t>
            </w:r>
            <w:r>
              <w:rPr>
                <w:rFonts w:hint="eastAsia"/>
                <w:szCs w:val="18"/>
              </w:rPr>
              <w:t>(a</w:t>
            </w:r>
            <w:r>
              <w:rPr>
                <w:rFonts w:hint="eastAsia"/>
                <w:szCs w:val="18"/>
                <w:vertAlign w:val="subscript"/>
              </w:rPr>
              <w:t>sh</w:t>
            </w:r>
            <w:r>
              <w:rPr>
                <w:rFonts w:hint="eastAsia"/>
                <w:szCs w:val="18"/>
              </w:rPr>
              <w:t xml:space="preserve">), </w:t>
            </w:r>
            <w:r>
              <w:rPr>
                <w:rFonts w:hint="eastAsia"/>
                <w:szCs w:val="18"/>
              </w:rPr>
              <w:t>턴수</w:t>
            </w:r>
            <w:r>
              <w:rPr>
                <w:rFonts w:hint="eastAsia"/>
                <w:szCs w:val="18"/>
              </w:rPr>
              <w:t>(N</w:t>
            </w:r>
            <w:r>
              <w:rPr>
                <w:rFonts w:hint="eastAsia"/>
                <w:szCs w:val="18"/>
                <w:vertAlign w:val="subscript"/>
              </w:rPr>
              <w:t>sh</w:t>
            </w:r>
            <w:r>
              <w:rPr>
                <w:rFonts w:hint="eastAsia"/>
                <w:szCs w:val="18"/>
              </w:rPr>
              <w:t xml:space="preserve">), </w:t>
            </w:r>
            <w:r>
              <w:rPr>
                <w:rFonts w:hint="eastAsia"/>
                <w:szCs w:val="18"/>
              </w:rPr>
              <w:t>전류</w:t>
            </w:r>
            <w:r>
              <w:rPr>
                <w:rFonts w:hint="eastAsia"/>
                <w:szCs w:val="18"/>
              </w:rPr>
              <w:t>(i</w:t>
            </w:r>
            <w:r>
              <w:rPr>
                <w:rFonts w:hint="eastAsia"/>
                <w:szCs w:val="18"/>
                <w:vertAlign w:val="subscript"/>
              </w:rPr>
              <w:t>sh</w:t>
            </w:r>
            <w:r>
              <w:rPr>
                <w:rFonts w:hint="eastAsia"/>
                <w:szCs w:val="18"/>
              </w:rPr>
              <w:t>)</w:t>
            </w:r>
            <w:r>
              <w:rPr>
                <w:rFonts w:hint="eastAsia"/>
                <w:szCs w:val="18"/>
              </w:rPr>
              <w:t>를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조절해야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한다</w:t>
            </w:r>
            <w:r>
              <w:rPr>
                <w:rFonts w:hint="eastAsia"/>
                <w:szCs w:val="18"/>
              </w:rPr>
              <w:t xml:space="preserve">. </w:t>
            </w:r>
          </w:p>
          <w:p w:rsidR="004D415A" w:rsidRDefault="00FB3EB2">
            <w:pPr>
              <w:jc w:val="right"/>
              <w:rPr>
                <w:rStyle w:val="a9"/>
                <w:rFonts w:ascii="HY신명조" w:eastAsia="HY신명조"/>
                <w:color w:val="auto"/>
                <w:sz w:val="18"/>
                <w:szCs w:val="18"/>
              </w:rPr>
            </w:pPr>
            <m:oMath>
              <m:sSub>
                <m:sSubPr>
                  <m:ctrlPr>
                    <w:rPr>
                      <w:rStyle w:val="a9"/>
                      <w:rFonts w:ascii="Cambria Math" w:eastAsia="HY신명조" w:hAnsi="Cambria Math" w:hint="eastAsia"/>
                      <w:color w:val="auto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9"/>
                      <w:rFonts w:ascii="Cambria Math" w:eastAsia="HY신명조" w:hAnsi="Cambria Math" w:hint="eastAsia"/>
                      <w:color w:val="auto"/>
                      <w:sz w:val="18"/>
                      <w:szCs w:val="1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Style w:val="a9"/>
                      <w:rFonts w:ascii="Cambria Math" w:eastAsia="HY신명조" w:hAnsi="Cambria Math" w:hint="eastAsia"/>
                      <w:color w:val="auto"/>
                      <w:sz w:val="18"/>
                      <w:szCs w:val="18"/>
                    </w:rPr>
                    <m:t>θ</m:t>
                  </m:r>
                  <m:d>
                    <m:dPr>
                      <m:ctrlPr>
                        <w:rPr>
                          <w:rStyle w:val="a9"/>
                          <w:rFonts w:ascii="Cambria Math" w:eastAsia="HY신명조" w:hAnsi="Cambria Math" w:hint="eastAsia"/>
                          <w:color w:val="auto"/>
                          <w:sz w:val="18"/>
                          <w:szCs w:val="1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Style w:val="a9"/>
                          <w:rFonts w:ascii="Cambria Math" w:eastAsia="HY신명조" w:hAnsi="Cambria Math" w:hint="eastAsia"/>
                          <w:color w:val="auto"/>
                          <w:sz w:val="18"/>
                          <w:szCs w:val="18"/>
                        </w:rPr>
                        <m:t>ω</m:t>
                      </m:r>
                    </m:e>
                  </m:d>
                </m:sub>
              </m:sSub>
              <m:r>
                <m:rPr>
                  <m:sty m:val="p"/>
                </m:rPr>
                <w:rPr>
                  <w:rStyle w:val="a9"/>
                  <w:rFonts w:ascii="MS Mincho" w:eastAsia="MS Mincho" w:hAnsi="MS Mincho" w:cs="MS Mincho" w:hint="eastAsia"/>
                  <w:color w:val="auto"/>
                  <w:sz w:val="18"/>
                  <w:szCs w:val="18"/>
                </w:rPr>
                <m:t>≅</m:t>
              </m:r>
              <m:r>
                <m:rPr>
                  <m:sty m:val="p"/>
                </m:rPr>
                <w:rPr>
                  <w:rStyle w:val="a9"/>
                  <w:rFonts w:ascii="바탕" w:eastAsia="바탕" w:hAnsi="바탕" w:cs="바탕" w:hint="eastAsia"/>
                  <w:color w:val="auto"/>
                  <w:sz w:val="18"/>
                  <w:szCs w:val="18"/>
                </w:rPr>
                <m:t>-</m:t>
              </m:r>
              <m:f>
                <m:fPr>
                  <m:ctrlPr>
                    <w:rPr>
                      <w:rStyle w:val="a9"/>
                      <w:rFonts w:ascii="Cambria Math" w:eastAsia="HY신명조" w:hAnsi="Cambria Math" w:hint="eastAsia"/>
                      <w:color w:val="auto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a9"/>
                      <w:rFonts w:ascii="Cambria Math" w:eastAsia="HY신명조" w:hAnsi="Cambria Math" w:hint="eastAsia"/>
                      <w:color w:val="auto"/>
                      <w:sz w:val="18"/>
                      <w:szCs w:val="18"/>
                    </w:rPr>
                    <m:t>ω</m:t>
                  </m:r>
                  <m:sSub>
                    <m:sSubPr>
                      <m:ctrlPr>
                        <w:rPr>
                          <w:rStyle w:val="a9"/>
                          <w:rFonts w:ascii="Cambria Math" w:eastAsia="HY신명조" w:hAnsi="Cambria Math" w:hint="eastAsia"/>
                          <w:color w:val="auto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a9"/>
                          <w:rFonts w:ascii="Cambria Math" w:eastAsia="HY신명조" w:hAnsi="Cambria Math" w:hint="eastAsia"/>
                          <w:color w:val="auto"/>
                          <w:sz w:val="18"/>
                          <w:szCs w:val="18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a9"/>
                          <w:rFonts w:ascii="Cambria Math" w:eastAsia="HY신명조" w:hAnsi="Cambria Math" w:hint="eastAsia"/>
                          <w:color w:val="auto"/>
                          <w:sz w:val="18"/>
                          <w:szCs w:val="18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Style w:val="a9"/>
                      <w:rFonts w:ascii="Cambria Math" w:eastAsia="HY신명조" w:hAnsi="Cambria Math" w:hint="eastAsia"/>
                      <w:color w:val="auto"/>
                      <w:sz w:val="18"/>
                      <w:szCs w:val="18"/>
                    </w:rPr>
                    <m:t>k</m:t>
                  </m:r>
                  <m:sSup>
                    <m:sSupPr>
                      <m:ctrlPr>
                        <w:rPr>
                          <w:rStyle w:val="a9"/>
                          <w:rFonts w:ascii="Cambria Math" w:eastAsia="HY신명조" w:hAnsi="Cambria Math" w:hint="eastAsia"/>
                          <w:color w:val="auto"/>
                          <w:sz w:val="18"/>
                          <w:szCs w:val="1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Style w:val="a9"/>
                          <w:rFonts w:ascii="Cambria Math" w:eastAsia="HY신명조" w:hAnsi="Cambria Math" w:hint="eastAsia"/>
                          <w:color w:val="auto"/>
                          <w:sz w:val="18"/>
                          <w:szCs w:val="18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Style w:val="a9"/>
                          <w:rFonts w:ascii="바탕" w:eastAsia="바탕" w:hAnsi="바탕" w:cs="바탕" w:hint="eastAsia"/>
                          <w:color w:val="auto"/>
                          <w:sz w:val="18"/>
                          <w:szCs w:val="18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Style w:val="a9"/>
                          <w:rFonts w:ascii="Cambria Math" w:eastAsia="HY신명조" w:hAnsi="Cambria Math" w:hint="eastAsia"/>
                          <w:color w:val="auto"/>
                          <w:sz w:val="18"/>
                          <w:szCs w:val="18"/>
                        </w:rPr>
                        <m:t>jkr</m:t>
                      </m:r>
                    </m:sup>
                  </m:sSup>
                  <m:r>
                    <m:rPr>
                      <m:sty m:val="p"/>
                    </m:rPr>
                    <w:rPr>
                      <w:rStyle w:val="a9"/>
                      <w:rFonts w:ascii="Cambria Math" w:eastAsia="HY신명조" w:hAnsi="Cambria Math" w:hint="eastAsia"/>
                      <w:color w:val="auto"/>
                      <w:sz w:val="18"/>
                      <w:szCs w:val="18"/>
                    </w:rPr>
                    <m:t>π</m:t>
                  </m:r>
                  <m:sSub>
                    <m:sSubPr>
                      <m:ctrlPr>
                        <w:rPr>
                          <w:rStyle w:val="a9"/>
                          <w:rFonts w:ascii="Cambria Math" w:eastAsia="HY신명조" w:hAnsi="Cambria Math" w:hint="eastAsia"/>
                          <w:color w:val="auto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a9"/>
                          <w:rFonts w:ascii="Cambria Math" w:eastAsia="HY신명조" w:hAnsi="Cambria Math" w:hint="eastAsia"/>
                          <w:color w:val="auto"/>
                          <w:sz w:val="18"/>
                          <w:szCs w:val="18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a9"/>
                          <w:rFonts w:ascii="Cambria Math" w:eastAsia="HY신명조" w:hAnsi="Cambria Math" w:hint="eastAsia"/>
                          <w:color w:val="auto"/>
                          <w:sz w:val="18"/>
                          <w:szCs w:val="18"/>
                        </w:rPr>
                        <m:t>z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Style w:val="a9"/>
                      <w:rFonts w:ascii="Cambria Math" w:eastAsia="HY신명조" w:hAnsi="Cambria Math" w:hint="eastAsia"/>
                      <w:color w:val="auto"/>
                      <w:sz w:val="18"/>
                      <w:szCs w:val="18"/>
                    </w:rPr>
                    <m:t>4</m:t>
                  </m:r>
                  <m:r>
                    <m:rPr>
                      <m:sty m:val="p"/>
                    </m:rPr>
                    <w:rPr>
                      <w:rStyle w:val="a9"/>
                      <w:rFonts w:ascii="Cambria Math" w:eastAsia="HY신명조" w:hAnsi="Cambria Math" w:hint="eastAsia"/>
                      <w:color w:val="auto"/>
                      <w:sz w:val="18"/>
                      <w:szCs w:val="18"/>
                    </w:rPr>
                    <m:t>π</m:t>
                  </m:r>
                  <m:sSub>
                    <m:sSubPr>
                      <m:ctrlPr>
                        <w:rPr>
                          <w:rStyle w:val="a9"/>
                          <w:rFonts w:ascii="Cambria Math" w:eastAsia="HY신명조" w:hAnsi="Cambria Math" w:hint="eastAsia"/>
                          <w:color w:val="auto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a9"/>
                          <w:rFonts w:ascii="Cambria Math" w:eastAsia="HY신명조" w:hAnsi="Cambria Math" w:hint="eastAsia"/>
                          <w:color w:val="auto"/>
                          <w:sz w:val="18"/>
                          <w:szCs w:val="18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a9"/>
                          <w:rFonts w:ascii="Cambria Math" w:eastAsia="HY신명조" w:hAnsi="Cambria Math" w:hint="eastAsia"/>
                          <w:color w:val="auto"/>
                          <w:sz w:val="18"/>
                          <w:szCs w:val="18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Style w:val="a9"/>
                      <w:rFonts w:ascii="Cambria Math" w:eastAsia="HY신명조" w:hAnsi="Cambria Math" w:hint="eastAsia"/>
                      <w:color w:val="auto"/>
                      <w:sz w:val="18"/>
                      <w:szCs w:val="18"/>
                    </w:rPr>
                    <m:t>r</m:t>
                  </m:r>
                </m:den>
              </m:f>
              <m:func>
                <m:funcPr>
                  <m:ctrlPr>
                    <w:rPr>
                      <w:rStyle w:val="a9"/>
                      <w:rFonts w:ascii="Cambria Math" w:eastAsia="HY신명조" w:hAnsi="Cambria Math" w:hint="eastAsia"/>
                      <w:color w:val="auto"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Style w:val="a9"/>
                      <w:rFonts w:ascii="Cambria Math" w:eastAsia="HY신명조" w:hAnsi="Cambria Math" w:hint="eastAsia"/>
                      <w:color w:val="auto"/>
                      <w:sz w:val="18"/>
                      <w:szCs w:val="18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Style w:val="a9"/>
                      <w:rFonts w:ascii="Cambria Math" w:eastAsia="HY신명조" w:hAnsi="Cambria Math" w:hint="eastAsia"/>
                      <w:color w:val="auto"/>
                      <w:sz w:val="18"/>
                      <w:szCs w:val="18"/>
                    </w:rPr>
                    <m:t>θ</m:t>
                  </m:r>
                  <m:d>
                    <m:dPr>
                      <m:ctrlPr>
                        <w:rPr>
                          <w:rStyle w:val="a9"/>
                          <w:rFonts w:ascii="Cambria Math" w:eastAsia="HY신명조" w:hAnsi="Cambria Math" w:hint="eastAsia"/>
                          <w:color w:val="auto"/>
                          <w:sz w:val="18"/>
                          <w:szCs w:val="1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Style w:val="a9"/>
                              <w:rFonts w:ascii="Cambria Math" w:eastAsia="HY신명조" w:hAnsi="Cambria Math" w:hint="eastAsia"/>
                              <w:color w:val="auto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Style w:val="a9"/>
                              <w:rFonts w:ascii="Cambria Math" w:eastAsia="HY신명조" w:hAnsi="Cambria Math" w:hint="eastAsia"/>
                              <w:color w:val="auto"/>
                              <w:sz w:val="18"/>
                              <w:szCs w:val="1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Style w:val="a9"/>
                              <w:rFonts w:ascii="Cambria Math" w:eastAsia="HY신명조" w:hAnsi="Cambria Math" w:hint="eastAsia"/>
                              <w:color w:val="auto"/>
                              <w:sz w:val="18"/>
                              <w:szCs w:val="18"/>
                            </w:rPr>
                            <m:t>tx</m:t>
                          </m:r>
                        </m:sub>
                      </m:sSub>
                      <m:sSub>
                        <m:sSubPr>
                          <m:ctrlPr>
                            <w:rPr>
                              <w:rStyle w:val="a9"/>
                              <w:rFonts w:ascii="Cambria Math" w:eastAsia="HY신명조" w:hAnsi="Cambria Math" w:hint="eastAsia"/>
                              <w:color w:val="auto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Style w:val="a9"/>
                              <w:rFonts w:ascii="Cambria Math" w:eastAsia="HY신명조" w:hAnsi="Cambria Math" w:hint="eastAsia"/>
                              <w:color w:val="auto"/>
                              <w:sz w:val="18"/>
                              <w:szCs w:val="18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Style w:val="a9"/>
                              <w:rFonts w:ascii="Cambria Math" w:eastAsia="HY신명조" w:hAnsi="Cambria Math" w:hint="eastAsia"/>
                              <w:color w:val="auto"/>
                              <w:sz w:val="18"/>
                              <w:szCs w:val="18"/>
                            </w:rPr>
                            <m:t>tx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Style w:val="a9"/>
                              <w:rFonts w:ascii="Cambria Math" w:eastAsia="HY신명조" w:hAnsi="Cambria Math" w:hint="eastAsia"/>
                              <w:color w:val="auto"/>
                              <w:sz w:val="18"/>
                              <w:szCs w:val="1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Style w:val="a9"/>
                              <w:rFonts w:ascii="Cambria Math" w:eastAsia="HY신명조" w:hAnsi="Cambria Math" w:hint="eastAsia"/>
                              <w:color w:val="auto"/>
                              <w:sz w:val="18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Style w:val="a9"/>
                              <w:rFonts w:ascii="Cambria Math" w:eastAsia="HY신명조" w:hAnsi="Cambria Math" w:hint="eastAsia"/>
                              <w:color w:val="auto"/>
                              <w:sz w:val="18"/>
                              <w:szCs w:val="18"/>
                            </w:rPr>
                            <m:t>tx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Style w:val="a9"/>
                              <w:rFonts w:ascii="Cambria Math" w:eastAsia="HY신명조" w:hAnsi="Cambria Math" w:hint="eastAsia"/>
                              <w:color w:val="auto"/>
                              <w:sz w:val="18"/>
                              <w:szCs w:val="18"/>
                            </w:rPr>
                            <m:t>2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Style w:val="a9"/>
                          <w:rFonts w:ascii="Cambria Math" w:eastAsia="HY신명조" w:hAnsi="Cambria Math" w:hint="eastAsia"/>
                          <w:color w:val="auto"/>
                          <w:sz w:val="18"/>
                          <w:szCs w:val="18"/>
                        </w:rPr>
                        <m:t>+</m:t>
                      </m:r>
                      <m:sSub>
                        <m:sSubPr>
                          <m:ctrlPr>
                            <w:rPr>
                              <w:rStyle w:val="a9"/>
                              <w:rFonts w:ascii="Cambria Math" w:eastAsia="HY신명조" w:hAnsi="Cambria Math" w:hint="eastAsia"/>
                              <w:color w:val="auto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Style w:val="a9"/>
                              <w:rFonts w:ascii="Cambria Math" w:eastAsia="HY신명조" w:hAnsi="Cambria Math" w:hint="eastAsia"/>
                              <w:color w:val="auto"/>
                              <w:sz w:val="18"/>
                              <w:szCs w:val="1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Style w:val="a9"/>
                              <w:rFonts w:ascii="Cambria Math" w:eastAsia="HY신명조" w:hAnsi="Cambria Math" w:hint="eastAsia"/>
                              <w:color w:val="auto"/>
                              <w:sz w:val="18"/>
                              <w:szCs w:val="18"/>
                            </w:rPr>
                            <m:t>sh</m:t>
                          </m:r>
                        </m:sub>
                      </m:sSub>
                      <m:sSub>
                        <m:sSubPr>
                          <m:ctrlPr>
                            <w:rPr>
                              <w:rStyle w:val="a9"/>
                              <w:rFonts w:ascii="Cambria Math" w:eastAsia="HY신명조" w:hAnsi="Cambria Math" w:hint="eastAsia"/>
                              <w:color w:val="auto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Style w:val="a9"/>
                              <w:rFonts w:ascii="Cambria Math" w:eastAsia="HY신명조" w:hAnsi="Cambria Math" w:hint="eastAsia"/>
                              <w:color w:val="auto"/>
                              <w:sz w:val="18"/>
                              <w:szCs w:val="18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Style w:val="a9"/>
                              <w:rFonts w:ascii="Cambria Math" w:eastAsia="HY신명조" w:hAnsi="Cambria Math" w:hint="eastAsia"/>
                              <w:color w:val="auto"/>
                              <w:sz w:val="18"/>
                              <w:szCs w:val="18"/>
                            </w:rPr>
                            <m:t>sh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Style w:val="a9"/>
                              <w:rFonts w:ascii="Cambria Math" w:eastAsia="HY신명조" w:hAnsi="Cambria Math" w:hint="eastAsia"/>
                              <w:color w:val="auto"/>
                              <w:sz w:val="18"/>
                              <w:szCs w:val="1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Style w:val="a9"/>
                              <w:rFonts w:ascii="Cambria Math" w:eastAsia="HY신명조" w:hAnsi="Cambria Math" w:hint="eastAsia"/>
                              <w:color w:val="auto"/>
                              <w:sz w:val="18"/>
                              <w:szCs w:val="18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Style w:val="a9"/>
                              <w:rFonts w:ascii="Cambria Math" w:eastAsia="HY신명조" w:hAnsi="Cambria Math" w:hint="eastAsia"/>
                              <w:color w:val="auto"/>
                              <w:sz w:val="18"/>
                              <w:szCs w:val="18"/>
                            </w:rPr>
                            <m:t>sh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Style w:val="a9"/>
                              <w:rFonts w:ascii="Cambria Math" w:eastAsia="HY신명조" w:hAnsi="Cambria Math" w:hint="eastAsia"/>
                              <w:color w:val="auto"/>
                              <w:sz w:val="18"/>
                              <w:szCs w:val="18"/>
                            </w:rPr>
                            <m:t>2</m:t>
                          </m:r>
                        </m:sup>
                      </m:sSubSup>
                    </m:e>
                  </m:d>
                </m:e>
              </m:func>
            </m:oMath>
            <w:r>
              <w:rPr>
                <w:rStyle w:val="a9"/>
                <w:rFonts w:ascii="HY신명조" w:eastAsia="HY신명조" w:hint="eastAsia"/>
                <w:color w:val="auto"/>
                <w:sz w:val="18"/>
                <w:szCs w:val="18"/>
              </w:rPr>
              <w:t xml:space="preserve">  (1)</w:t>
            </w:r>
          </w:p>
          <w:p w:rsidR="004D415A" w:rsidRDefault="004D415A">
            <w:pPr>
              <w:jc w:val="right"/>
              <w:rPr>
                <w:rStyle w:val="a9"/>
                <w:rFonts w:ascii="HY신명조" w:eastAsia="HY신명조"/>
                <w:color w:val="auto"/>
                <w:sz w:val="18"/>
                <w:szCs w:val="18"/>
              </w:rPr>
            </w:pPr>
          </w:p>
          <w:p w:rsidR="004D415A" w:rsidRDefault="00FB3EB2">
            <w:pPr>
              <w:ind w:firstLineChars="100" w:firstLine="180"/>
              <w:rPr>
                <w:rStyle w:val="a9"/>
                <w:rFonts w:ascii="HY신명조" w:eastAsia="HY신명조"/>
                <w:color w:val="auto"/>
                <w:sz w:val="18"/>
                <w:szCs w:val="18"/>
              </w:rPr>
            </w:pPr>
            <w:r>
              <w:rPr>
                <w:rStyle w:val="a9"/>
                <w:rFonts w:ascii="HY신명조" w:eastAsia="HY신명조" w:hint="eastAsia"/>
                <w:color w:val="auto"/>
                <w:sz w:val="18"/>
                <w:szCs w:val="18"/>
              </w:rPr>
              <w:t>차폐코일의</w:t>
            </w:r>
            <w:r>
              <w:rPr>
                <w:rStyle w:val="a9"/>
                <w:rFonts w:ascii="HY신명조" w:eastAsia="HY신명조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Style w:val="a9"/>
                <w:rFonts w:ascii="HY신명조" w:eastAsia="HY신명조" w:hint="eastAsia"/>
                <w:color w:val="auto"/>
                <w:sz w:val="18"/>
                <w:szCs w:val="18"/>
              </w:rPr>
              <w:t>턴</w:t>
            </w:r>
            <w:r>
              <w:rPr>
                <w:rStyle w:val="a9"/>
                <w:rFonts w:ascii="HY신명조" w:eastAsia="HY신명조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Style w:val="a9"/>
                <w:rFonts w:ascii="HY신명조" w:eastAsia="HY신명조" w:hint="eastAsia"/>
                <w:color w:val="auto"/>
                <w:sz w:val="18"/>
                <w:szCs w:val="18"/>
              </w:rPr>
              <w:t>수는</w:t>
            </w:r>
            <w:r>
              <w:rPr>
                <w:rStyle w:val="a9"/>
                <w:rFonts w:ascii="HY신명조" w:eastAsia="HY신명조" w:hint="eastAsia"/>
                <w:color w:val="auto"/>
                <w:sz w:val="18"/>
                <w:szCs w:val="18"/>
              </w:rPr>
              <w:t xml:space="preserve"> (2)</w:t>
            </w:r>
            <w:r>
              <w:rPr>
                <w:rStyle w:val="a9"/>
                <w:rFonts w:ascii="HY신명조" w:eastAsia="HY신명조" w:hint="eastAsia"/>
                <w:color w:val="auto"/>
                <w:sz w:val="18"/>
                <w:szCs w:val="18"/>
              </w:rPr>
              <w:t>와</w:t>
            </w:r>
            <w:r>
              <w:rPr>
                <w:rStyle w:val="a9"/>
                <w:rFonts w:ascii="HY신명조" w:eastAsia="HY신명조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Style w:val="a9"/>
                <w:rFonts w:ascii="HY신명조" w:eastAsia="HY신명조" w:hint="eastAsia"/>
                <w:color w:val="auto"/>
                <w:sz w:val="18"/>
                <w:szCs w:val="18"/>
              </w:rPr>
              <w:t>같이</w:t>
            </w:r>
            <w:r>
              <w:rPr>
                <w:rStyle w:val="a9"/>
                <w:rFonts w:ascii="HY신명조" w:eastAsia="HY신명조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Style w:val="a9"/>
                <w:rFonts w:ascii="HY신명조" w:eastAsia="HY신명조" w:hint="eastAsia"/>
                <w:color w:val="auto"/>
                <w:sz w:val="18"/>
                <w:szCs w:val="18"/>
              </w:rPr>
              <w:t>차폐코일에</w:t>
            </w:r>
            <w:r>
              <w:rPr>
                <w:rStyle w:val="a9"/>
                <w:rFonts w:ascii="HY신명조" w:eastAsia="HY신명조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Style w:val="a9"/>
                <w:rFonts w:ascii="HY신명조" w:eastAsia="HY신명조" w:hint="eastAsia"/>
                <w:color w:val="auto"/>
                <w:sz w:val="18"/>
                <w:szCs w:val="18"/>
              </w:rPr>
              <w:t>유도되는</w:t>
            </w:r>
            <w:r>
              <w:rPr>
                <w:rStyle w:val="a9"/>
                <w:rFonts w:ascii="HY신명조" w:eastAsia="HY신명조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Style w:val="a9"/>
                <w:rFonts w:ascii="HY신명조" w:eastAsia="HY신명조" w:hint="eastAsia"/>
                <w:color w:val="auto"/>
                <w:sz w:val="18"/>
                <w:szCs w:val="18"/>
              </w:rPr>
              <w:t>전압식에서</w:t>
            </w:r>
            <w:r>
              <w:rPr>
                <w:rStyle w:val="a9"/>
                <w:rFonts w:ascii="HY신명조" w:eastAsia="HY신명조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Style w:val="a9"/>
                <w:rFonts w:ascii="HY신명조" w:eastAsia="HY신명조" w:hint="eastAsia"/>
                <w:color w:val="auto"/>
                <w:sz w:val="18"/>
                <w:szCs w:val="18"/>
              </w:rPr>
              <w:t>송신코일과의</w:t>
            </w:r>
            <w:r>
              <w:rPr>
                <w:rStyle w:val="a9"/>
                <w:rFonts w:ascii="HY신명조" w:eastAsia="HY신명조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Style w:val="a9"/>
                <w:rFonts w:ascii="HY신명조" w:eastAsia="HY신명조" w:hint="eastAsia"/>
                <w:color w:val="auto"/>
                <w:sz w:val="18"/>
                <w:szCs w:val="18"/>
              </w:rPr>
              <w:t>상호</w:t>
            </w:r>
            <w:r>
              <w:rPr>
                <w:rStyle w:val="a9"/>
                <w:rFonts w:ascii="HY신명조" w:eastAsia="HY신명조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Style w:val="a9"/>
                <w:rFonts w:ascii="HY신명조" w:eastAsia="HY신명조" w:hint="eastAsia"/>
                <w:color w:val="auto"/>
                <w:sz w:val="18"/>
                <w:szCs w:val="18"/>
              </w:rPr>
              <w:t>인덕턴스</w:t>
            </w:r>
            <w:r>
              <w:rPr>
                <w:rStyle w:val="a9"/>
                <w:rFonts w:ascii="HY신명조" w:eastAsia="HY신명조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Style w:val="a9"/>
                <w:rFonts w:ascii="HY신명조" w:eastAsia="HY신명조" w:hint="eastAsia"/>
                <w:color w:val="auto"/>
                <w:sz w:val="18"/>
                <w:szCs w:val="18"/>
              </w:rPr>
              <w:t>값을</w:t>
            </w:r>
            <w:r>
              <w:rPr>
                <w:rStyle w:val="a9"/>
                <w:rFonts w:ascii="HY신명조" w:eastAsia="HY신명조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Style w:val="a9"/>
                <w:rFonts w:ascii="HY신명조" w:eastAsia="HY신명조" w:hint="eastAsia"/>
                <w:color w:val="auto"/>
                <w:sz w:val="18"/>
                <w:szCs w:val="18"/>
              </w:rPr>
              <w:t>이용하여</w:t>
            </w:r>
            <w:r>
              <w:rPr>
                <w:rStyle w:val="a9"/>
                <w:rFonts w:ascii="HY신명조" w:eastAsia="HY신명조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Style w:val="a9"/>
                <w:rFonts w:ascii="HY신명조" w:eastAsia="HY신명조" w:hint="eastAsia"/>
                <w:color w:val="auto"/>
                <w:sz w:val="18"/>
                <w:szCs w:val="18"/>
              </w:rPr>
              <w:t>계산된다</w:t>
            </w:r>
            <w:r>
              <w:rPr>
                <w:rStyle w:val="a9"/>
                <w:rFonts w:ascii="HY신명조" w:eastAsia="HY신명조" w:hint="eastAsia"/>
                <w:color w:val="auto"/>
                <w:sz w:val="18"/>
                <w:szCs w:val="18"/>
              </w:rPr>
              <w:t xml:space="preserve">. </w:t>
            </w:r>
          </w:p>
          <w:p w:rsidR="004D415A" w:rsidRDefault="00FB3EB2">
            <w:pPr>
              <w:pStyle w:val="a8"/>
              <w:jc w:val="right"/>
              <w:rPr>
                <w:rStyle w:val="a9"/>
                <w:color w:val="auto"/>
                <w:szCs w:val="18"/>
              </w:rPr>
            </w:pPr>
            <m:oMath>
              <m:sSub>
                <m:sSubPr>
                  <m:ctrlPr>
                    <w:rPr>
                      <w:rStyle w:val="a9"/>
                      <w:rFonts w:ascii="Cambria Math" w:hAnsi="Cambria Math" w:hint="eastAsia"/>
                      <w:color w:val="auto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9"/>
                      <w:rFonts w:ascii="Cambria Math" w:hAnsi="Cambria Math" w:hint="eastAsia"/>
                      <w:color w:val="auto"/>
                      <w:szCs w:val="1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Style w:val="a9"/>
                      <w:rFonts w:ascii="Cambria Math" w:hAnsi="Cambria Math" w:hint="eastAsia"/>
                      <w:color w:val="auto"/>
                      <w:szCs w:val="18"/>
                    </w:rPr>
                    <m:t>ind</m:t>
                  </m:r>
                </m:sub>
              </m:sSub>
              <m:r>
                <m:rPr>
                  <m:sty m:val="p"/>
                </m:rPr>
                <w:rPr>
                  <w:rStyle w:val="a9"/>
                  <w:rFonts w:ascii="Cambria Math" w:hAnsi="Cambria Math" w:hint="eastAsia"/>
                  <w:color w:val="auto"/>
                  <w:szCs w:val="18"/>
                </w:rPr>
                <m:t>=</m:t>
              </m:r>
              <m:r>
                <m:rPr>
                  <m:sty m:val="p"/>
                </m:rPr>
                <w:rPr>
                  <w:rStyle w:val="a9"/>
                  <w:rFonts w:ascii="바탕" w:eastAsia="바탕" w:hAnsi="바탕" w:cs="바탕" w:hint="eastAsia"/>
                  <w:color w:val="auto"/>
                  <w:szCs w:val="18"/>
                </w:rPr>
                <m:t>-</m:t>
              </m:r>
              <m:r>
                <m:rPr>
                  <m:sty m:val="p"/>
                </m:rPr>
                <w:rPr>
                  <w:rStyle w:val="a9"/>
                  <w:rFonts w:ascii="Cambria Math" w:hAnsi="Cambria Math" w:hint="eastAsia"/>
                  <w:color w:val="auto"/>
                  <w:szCs w:val="18"/>
                </w:rPr>
                <m:t>j</m:t>
              </m:r>
              <m:r>
                <m:rPr>
                  <m:sty m:val="p"/>
                </m:rPr>
                <w:rPr>
                  <w:rStyle w:val="a9"/>
                  <w:rFonts w:ascii="Cambria Math" w:hAnsi="Cambria Math" w:hint="eastAsia"/>
                  <w:color w:val="auto"/>
                  <w:szCs w:val="18"/>
                </w:rPr>
                <m:t>ω</m:t>
              </m:r>
              <m:sSub>
                <m:sSubPr>
                  <m:ctrlPr>
                    <w:rPr>
                      <w:rStyle w:val="a9"/>
                      <w:rFonts w:ascii="Cambria Math" w:hAnsi="Cambria Math" w:hint="eastAsia"/>
                      <w:color w:val="auto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9"/>
                      <w:rFonts w:ascii="Cambria Math" w:hAnsi="Cambria Math" w:hint="eastAsia"/>
                      <w:color w:val="auto"/>
                      <w:szCs w:val="1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Style w:val="a9"/>
                      <w:rFonts w:ascii="Cambria Math" w:hAnsi="Cambria Math" w:hint="eastAsia"/>
                      <w:color w:val="auto"/>
                      <w:szCs w:val="18"/>
                    </w:rPr>
                    <m:t>sh</m:t>
                  </m:r>
                  <m:r>
                    <m:rPr>
                      <m:sty m:val="p"/>
                    </m:rPr>
                    <w:rPr>
                      <w:rStyle w:val="a9"/>
                      <w:rFonts w:ascii="바탕" w:eastAsia="바탕" w:hAnsi="바탕" w:cs="바탕" w:hint="eastAsia"/>
                      <w:color w:val="auto"/>
                      <w:szCs w:val="18"/>
                    </w:rPr>
                    <m:t>-</m:t>
                  </m:r>
                  <m:r>
                    <m:rPr>
                      <m:sty m:val="p"/>
                    </m:rPr>
                    <w:rPr>
                      <w:rStyle w:val="a9"/>
                      <w:rFonts w:ascii="Cambria Math" w:hAnsi="Cambria Math" w:hint="eastAsia"/>
                      <w:color w:val="auto"/>
                      <w:szCs w:val="18"/>
                    </w:rPr>
                    <m:t>s</m:t>
                  </m:r>
                </m:sub>
              </m:sSub>
              <m:sSub>
                <m:sSubPr>
                  <m:ctrlPr>
                    <w:rPr>
                      <w:rStyle w:val="a9"/>
                      <w:rFonts w:ascii="Cambria Math" w:hAnsi="Cambria Math" w:hint="eastAsia"/>
                      <w:color w:val="auto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9"/>
                      <w:rFonts w:ascii="Cambria Math" w:hAnsi="Cambria Math" w:hint="eastAsia"/>
                      <w:color w:val="auto"/>
                      <w:szCs w:val="1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Style w:val="a9"/>
                      <w:rFonts w:ascii="Cambria Math" w:hAnsi="Cambria Math" w:hint="eastAsia"/>
                      <w:color w:val="auto"/>
                      <w:szCs w:val="18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Style w:val="a9"/>
                  <w:rFonts w:ascii="바탕" w:eastAsia="바탕" w:hAnsi="바탕" w:cs="바탕" w:hint="eastAsia"/>
                  <w:color w:val="auto"/>
                  <w:szCs w:val="18"/>
                </w:rPr>
                <m:t>-</m:t>
              </m:r>
              <m:r>
                <m:rPr>
                  <m:sty m:val="p"/>
                </m:rPr>
                <w:rPr>
                  <w:rStyle w:val="a9"/>
                  <w:rFonts w:ascii="Cambria Math" w:hAnsi="Cambria Math" w:hint="eastAsia"/>
                  <w:color w:val="auto"/>
                  <w:szCs w:val="18"/>
                </w:rPr>
                <m:t>j</m:t>
              </m:r>
              <m:r>
                <m:rPr>
                  <m:sty m:val="p"/>
                </m:rPr>
                <w:rPr>
                  <w:rStyle w:val="a9"/>
                  <w:rFonts w:ascii="Cambria Math" w:hAnsi="Cambria Math" w:hint="eastAsia"/>
                  <w:color w:val="auto"/>
                  <w:szCs w:val="18"/>
                </w:rPr>
                <m:t>ω</m:t>
              </m:r>
              <m:sSub>
                <m:sSubPr>
                  <m:ctrlPr>
                    <w:rPr>
                      <w:rStyle w:val="a9"/>
                      <w:rFonts w:ascii="Cambria Math" w:hAnsi="Cambria Math" w:hint="eastAsia"/>
                      <w:color w:val="auto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9"/>
                      <w:rFonts w:ascii="Cambria Math" w:hAnsi="Cambria Math" w:hint="eastAsia"/>
                      <w:color w:val="auto"/>
                      <w:szCs w:val="1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Style w:val="a9"/>
                      <w:rFonts w:ascii="Cambria Math" w:hAnsi="Cambria Math" w:hint="eastAsia"/>
                      <w:color w:val="auto"/>
                      <w:szCs w:val="18"/>
                    </w:rPr>
                    <m:t>sh</m:t>
                  </m:r>
                  <m:r>
                    <m:rPr>
                      <m:sty m:val="p"/>
                    </m:rPr>
                    <w:rPr>
                      <w:rStyle w:val="a9"/>
                      <w:rFonts w:ascii="바탕" w:eastAsia="바탕" w:hAnsi="바탕" w:cs="바탕" w:hint="eastAsia"/>
                      <w:color w:val="auto"/>
                      <w:szCs w:val="18"/>
                    </w:rPr>
                    <m:t>-</m:t>
                  </m:r>
                  <m:r>
                    <m:rPr>
                      <m:sty m:val="p"/>
                    </m:rPr>
                    <w:rPr>
                      <w:rStyle w:val="a9"/>
                      <w:rFonts w:ascii="Cambria Math" w:hAnsi="Cambria Math" w:hint="eastAsia"/>
                      <w:color w:val="auto"/>
                      <w:szCs w:val="18"/>
                    </w:rPr>
                    <m:t>L</m:t>
                  </m:r>
                </m:sub>
              </m:sSub>
              <m:sSub>
                <m:sSubPr>
                  <m:ctrlPr>
                    <w:rPr>
                      <w:rStyle w:val="a9"/>
                      <w:rFonts w:ascii="Cambria Math" w:hAnsi="Cambria Math" w:hint="eastAsia"/>
                      <w:color w:val="auto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9"/>
                      <w:rFonts w:ascii="Cambria Math" w:hAnsi="Cambria Math" w:hint="eastAsia"/>
                      <w:color w:val="auto"/>
                      <w:szCs w:val="1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Style w:val="a9"/>
                      <w:rFonts w:ascii="Cambria Math" w:hAnsi="Cambria Math" w:hint="eastAsia"/>
                      <w:color w:val="auto"/>
                      <w:szCs w:val="18"/>
                    </w:rPr>
                    <m:t>L</m:t>
                  </m:r>
                </m:sub>
              </m:sSub>
            </m:oMath>
            <w:r>
              <w:rPr>
                <w:rStyle w:val="a9"/>
                <w:rFonts w:hint="eastAsia"/>
                <w:color w:val="auto"/>
                <w:szCs w:val="18"/>
              </w:rPr>
              <w:t xml:space="preserve">        (2)</w:t>
            </w:r>
          </w:p>
          <w:p w:rsidR="004D415A" w:rsidRDefault="00FB3EB2">
            <w:pPr>
              <w:rPr>
                <w:rFonts w:ascii="HY신명조" w:eastAsia="HY신명조"/>
                <w:sz w:val="18"/>
                <w:szCs w:val="18"/>
              </w:rPr>
            </w:pP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코일의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크기는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어플리케이션의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환경에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따라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결정되고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,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최소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턴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수를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계산을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통해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얻어내면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, (1)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의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식을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이용하여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차폐코일에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흐르는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전류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값을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얻을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수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있다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.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415A" w:rsidRDefault="004D415A">
            <w:pPr>
              <w:snapToGrid w:val="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415A" w:rsidRDefault="00FB3EB2">
            <w:pPr>
              <w:snapToGrid w:val="0"/>
              <w:spacing w:line="276" w:lineRule="auto"/>
              <w:ind w:left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>
              <w:rPr>
                <w:rFonts w:ascii="HY신명조" w:eastAsia="HY신명조" w:hAnsi="굴림" w:cs="굴림" w:hint="eastAsia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hidden="0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3810</wp:posOffset>
                  </wp:positionV>
                  <wp:extent cx="2063750" cy="1184275"/>
                  <wp:effectExtent l="0" t="0" r="0" b="0"/>
                  <wp:wrapTopAndBottom/>
                  <wp:docPr id="1025" name="shape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0" cy="1184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Y신명조" w:eastAsia="HY신명조" w:hAnsi="굴림" w:cs="굴림" w:hint="eastAsia"/>
                <w:kern w:val="0"/>
                <w:sz w:val="18"/>
                <w:szCs w:val="18"/>
              </w:rPr>
              <w:t xml:space="preserve">Fig 1. Reactive </w:t>
            </w:r>
            <w:r>
              <w:rPr>
                <w:rFonts w:ascii="HY신명조" w:eastAsia="HY신명조" w:hAnsi="굴림" w:cs="굴림" w:hint="eastAsia"/>
                <w:kern w:val="0"/>
                <w:sz w:val="18"/>
                <w:szCs w:val="18"/>
              </w:rPr>
              <w:t>쉴드</w:t>
            </w:r>
            <w:r>
              <w:rPr>
                <w:rFonts w:ascii="HY신명조" w:eastAsia="HY신명조" w:hAnsi="굴림" w:cs="굴림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kern w:val="0"/>
                <w:sz w:val="18"/>
                <w:szCs w:val="18"/>
              </w:rPr>
              <w:t>코일</w:t>
            </w:r>
            <w:r>
              <w:rPr>
                <w:rFonts w:ascii="HY신명조" w:eastAsia="HY신명조" w:hAnsi="굴림" w:cs="굴림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kern w:val="0"/>
                <w:sz w:val="18"/>
                <w:szCs w:val="18"/>
              </w:rPr>
              <w:t>설계</w:t>
            </w:r>
            <w:r>
              <w:rPr>
                <w:rFonts w:ascii="HY신명조" w:eastAsia="HY신명조" w:hAnsi="굴림" w:cs="굴림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kern w:val="0"/>
                <w:sz w:val="18"/>
                <w:szCs w:val="18"/>
              </w:rPr>
              <w:t>과정</w:t>
            </w:r>
          </w:p>
          <w:p w:rsidR="004D415A" w:rsidRDefault="00FB3EB2">
            <w:pPr>
              <w:ind w:firstLineChars="100" w:firstLine="180"/>
              <w:rPr>
                <w:rFonts w:ascii="HY신명조" w:eastAsia="HY신명조" w:hAnsi="굴림" w:cs="굴림"/>
                <w:sz w:val="18"/>
                <w:szCs w:val="18"/>
              </w:rPr>
            </w:pP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원하는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전류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값을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흐르게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하기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위해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Fig.1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에서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볼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수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있듯이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차폐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코일의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임피던스를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커패시터를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통해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조절함으로서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차폐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코일의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설계를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할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수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있다</w:t>
            </w:r>
            <w:r>
              <w:rPr>
                <w:rFonts w:ascii="HY신명조" w:eastAsia="HY신명조" w:hAnsi="굴림" w:cs="굴림" w:hint="eastAsia"/>
                <w:sz w:val="18"/>
                <w:szCs w:val="18"/>
              </w:rPr>
              <w:t>.</w:t>
            </w:r>
          </w:p>
          <w:p w:rsidR="004D415A" w:rsidRDefault="00FB3EB2">
            <w:pPr>
              <w:pStyle w:val="a8"/>
              <w:ind w:firstLineChars="100" w:firstLine="180"/>
              <w:rPr>
                <w:szCs w:val="18"/>
              </w:rPr>
            </w:pPr>
            <w:r>
              <w:rPr>
                <w:rFonts w:hint="eastAsia"/>
                <w:noProof/>
                <w:szCs w:val="18"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300990</wp:posOffset>
                  </wp:positionV>
                  <wp:extent cx="2622550" cy="884555"/>
                  <wp:effectExtent l="0" t="0" r="0" b="0"/>
                  <wp:wrapTopAndBottom/>
                  <wp:docPr id="1026" name="shape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0" cy="884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Cs w:val="18"/>
              </w:rPr>
              <w:t>위와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같은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설계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방법을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이용하여</w:t>
            </w:r>
            <w:r>
              <w:rPr>
                <w:rFonts w:hint="eastAsia"/>
                <w:szCs w:val="18"/>
              </w:rPr>
              <w:t xml:space="preserve"> MP-A6</w:t>
            </w:r>
            <w:r>
              <w:rPr>
                <w:rFonts w:hint="eastAsia"/>
                <w:szCs w:val="18"/>
              </w:rPr>
              <w:t>에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차폐코일을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적용하고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기존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시스템과의</w:t>
            </w:r>
            <w:r>
              <w:rPr>
                <w:rFonts w:hint="eastAsia"/>
                <w:szCs w:val="18"/>
              </w:rPr>
              <w:t xml:space="preserve"> EMF </w:t>
            </w:r>
            <w:r>
              <w:rPr>
                <w:rFonts w:hint="eastAsia"/>
                <w:szCs w:val="18"/>
              </w:rPr>
              <w:t>수치를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비교하였다</w:t>
            </w:r>
            <w:r>
              <w:rPr>
                <w:rFonts w:hint="eastAsia"/>
                <w:szCs w:val="18"/>
              </w:rPr>
              <w:t xml:space="preserve">. </w:t>
            </w:r>
          </w:p>
          <w:p w:rsidR="004D415A" w:rsidRDefault="00FB3EB2">
            <w:pPr>
              <w:pStyle w:val="a0"/>
              <w:numPr>
                <w:ilvl w:val="0"/>
                <w:numId w:val="3"/>
              </w:numPr>
              <w:snapToGrid w:val="0"/>
              <w:ind w:leftChars="0"/>
              <w:jc w:val="left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>
              <w:rPr>
                <w:rFonts w:ascii="HY신명조" w:eastAsia="HY신명조" w:hAnsi="굴림" w:cs="굴림" w:hint="eastAsia"/>
                <w:kern w:val="0"/>
                <w:sz w:val="18"/>
                <w:szCs w:val="18"/>
              </w:rPr>
              <w:t xml:space="preserve">                             (b)</w:t>
            </w:r>
          </w:p>
          <w:p w:rsidR="004D415A" w:rsidRDefault="00FB3EB2">
            <w:pPr>
              <w:snapToGrid w:val="0"/>
              <w:ind w:left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>
              <w:rPr>
                <w:rFonts w:ascii="HY신명조" w:eastAsia="HY신명조" w:hAnsi="굴림" w:cs="굴림" w:hint="eastAsia"/>
                <w:kern w:val="0"/>
                <w:sz w:val="18"/>
                <w:szCs w:val="18"/>
              </w:rPr>
              <w:t xml:space="preserve">Fig 2. Reactive </w:t>
            </w:r>
            <w:r>
              <w:rPr>
                <w:rFonts w:ascii="HY신명조" w:eastAsia="HY신명조" w:hAnsi="굴림" w:cs="굴림" w:hint="eastAsia"/>
                <w:kern w:val="0"/>
                <w:sz w:val="18"/>
                <w:szCs w:val="18"/>
              </w:rPr>
              <w:t>차폐코일</w:t>
            </w:r>
            <w:r>
              <w:rPr>
                <w:rFonts w:ascii="HY신명조" w:eastAsia="HY신명조" w:hAnsi="굴림" w:cs="굴림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kern w:val="0"/>
                <w:sz w:val="18"/>
                <w:szCs w:val="18"/>
              </w:rPr>
              <w:t>설계</w:t>
            </w:r>
            <w:r>
              <w:rPr>
                <w:rFonts w:ascii="HY신명조" w:eastAsia="HY신명조" w:hAnsi="굴림" w:cs="굴림" w:hint="eastAsia"/>
                <w:kern w:val="0"/>
                <w:sz w:val="18"/>
                <w:szCs w:val="18"/>
              </w:rPr>
              <w:t xml:space="preserve"> </w:t>
            </w:r>
          </w:p>
          <w:p w:rsidR="004D415A" w:rsidRDefault="00FB3EB2">
            <w:pPr>
              <w:pStyle w:val="a0"/>
              <w:numPr>
                <w:ilvl w:val="0"/>
                <w:numId w:val="4"/>
              </w:numPr>
              <w:snapToGrid w:val="0"/>
              <w:ind w:leftChars="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>
              <w:rPr>
                <w:rFonts w:ascii="HY신명조" w:eastAsia="HY신명조" w:hAnsi="굴림" w:cs="굴림" w:hint="eastAsia"/>
                <w:kern w:val="0"/>
                <w:sz w:val="18"/>
                <w:szCs w:val="18"/>
              </w:rPr>
              <w:t>MP-A6</w:t>
            </w:r>
            <w:r>
              <w:rPr>
                <w:rFonts w:ascii="HY신명조" w:eastAsia="HY신명조" w:hAnsi="굴림" w:cs="굴림" w:hint="eastAsia"/>
                <w:kern w:val="0"/>
                <w:sz w:val="18"/>
                <w:szCs w:val="18"/>
              </w:rPr>
              <w:t>에</w:t>
            </w:r>
            <w:r>
              <w:rPr>
                <w:rFonts w:ascii="HY신명조" w:eastAsia="HY신명조" w:hAnsi="굴림" w:cs="굴림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kern w:val="0"/>
                <w:sz w:val="18"/>
                <w:szCs w:val="18"/>
              </w:rPr>
              <w:t>차폐코일을</w:t>
            </w:r>
            <w:r>
              <w:rPr>
                <w:rFonts w:ascii="HY신명조" w:eastAsia="HY신명조" w:hAnsi="굴림" w:cs="굴림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kern w:val="0"/>
                <w:sz w:val="18"/>
                <w:szCs w:val="18"/>
              </w:rPr>
              <w:t>적용한</w:t>
            </w:r>
            <w:r>
              <w:rPr>
                <w:rFonts w:ascii="HY신명조" w:eastAsia="HY신명조" w:hAnsi="굴림" w:cs="굴림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kern w:val="0"/>
                <w:sz w:val="18"/>
                <w:szCs w:val="18"/>
              </w:rPr>
              <w:t>송신부</w:t>
            </w:r>
            <w:r>
              <w:rPr>
                <w:rFonts w:ascii="HY신명조" w:eastAsia="HY신명조" w:hAnsi="굴림" w:cs="굴림" w:hint="eastAsia"/>
                <w:kern w:val="0"/>
                <w:sz w:val="18"/>
                <w:szCs w:val="18"/>
              </w:rPr>
              <w:t xml:space="preserve"> (b)EMF </w:t>
            </w:r>
            <w:r>
              <w:rPr>
                <w:rFonts w:ascii="HY신명조" w:eastAsia="HY신명조" w:hAnsi="굴림" w:cs="굴림" w:hint="eastAsia"/>
                <w:kern w:val="0"/>
                <w:sz w:val="18"/>
                <w:szCs w:val="18"/>
              </w:rPr>
              <w:t>실험</w:t>
            </w:r>
            <w:r>
              <w:rPr>
                <w:rFonts w:ascii="HY신명조" w:eastAsia="HY신명조" w:hAnsi="굴림" w:cs="굴림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kern w:val="0"/>
                <w:sz w:val="18"/>
                <w:szCs w:val="18"/>
              </w:rPr>
              <w:t>결과</w:t>
            </w:r>
          </w:p>
          <w:p w:rsidR="004D415A" w:rsidRDefault="004D415A">
            <w:pPr>
              <w:pStyle w:val="a0"/>
              <w:snapToGrid w:val="0"/>
              <w:ind w:leftChars="0" w:left="56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  <w:p w:rsidR="004D415A" w:rsidRDefault="00FB3EB2">
            <w:pPr>
              <w:pStyle w:val="2"/>
              <w:numPr>
                <w:ilvl w:val="0"/>
                <w:numId w:val="2"/>
              </w:num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결론</w:t>
            </w:r>
          </w:p>
          <w:p w:rsidR="004D415A" w:rsidRDefault="00FB3EB2">
            <w:pPr>
              <w:pStyle w:val="a8"/>
              <w:ind w:firstLineChars="100" w:firstLine="180"/>
              <w:rPr>
                <w:szCs w:val="18"/>
              </w:rPr>
            </w:pPr>
            <w:r>
              <w:rPr>
                <w:rFonts w:hint="eastAsia"/>
                <w:szCs w:val="18"/>
              </w:rPr>
              <w:t>본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연구를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통해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다중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송신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코일을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가지는</w:t>
            </w:r>
            <w:r>
              <w:rPr>
                <w:rFonts w:hint="eastAsia"/>
                <w:szCs w:val="18"/>
              </w:rPr>
              <w:t xml:space="preserve"> WPT </w:t>
            </w:r>
            <w:r>
              <w:rPr>
                <w:rFonts w:hint="eastAsia"/>
                <w:szCs w:val="18"/>
              </w:rPr>
              <w:t>송신부에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누설자기장을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차폐할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수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있는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차폐코일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설계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방법에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대해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제안하였다</w:t>
            </w:r>
            <w:r>
              <w:rPr>
                <w:rFonts w:hint="eastAsia"/>
                <w:szCs w:val="18"/>
              </w:rPr>
              <w:t xml:space="preserve">. </w:t>
            </w:r>
            <w:r>
              <w:rPr>
                <w:rFonts w:hint="eastAsia"/>
                <w:szCs w:val="18"/>
              </w:rPr>
              <w:t>수식적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분석을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통해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코일의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턴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수</w:t>
            </w:r>
            <w:r>
              <w:rPr>
                <w:rFonts w:hint="eastAsia"/>
                <w:szCs w:val="18"/>
              </w:rPr>
              <w:t xml:space="preserve">, </w:t>
            </w:r>
            <w:r>
              <w:rPr>
                <w:rFonts w:hint="eastAsia"/>
                <w:szCs w:val="18"/>
              </w:rPr>
              <w:t>전류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크기</w:t>
            </w:r>
            <w:r>
              <w:rPr>
                <w:rFonts w:hint="eastAsia"/>
                <w:szCs w:val="18"/>
              </w:rPr>
              <w:t xml:space="preserve">, </w:t>
            </w:r>
            <w:r>
              <w:rPr>
                <w:rFonts w:hint="eastAsia"/>
                <w:szCs w:val="18"/>
              </w:rPr>
              <w:t>공진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커패시터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값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선정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방법을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제안하였으며</w:t>
            </w:r>
            <w:r>
              <w:rPr>
                <w:rFonts w:hint="eastAsia"/>
                <w:szCs w:val="18"/>
              </w:rPr>
              <w:t xml:space="preserve">, </w:t>
            </w:r>
            <w:r>
              <w:rPr>
                <w:rFonts w:hint="eastAsia"/>
                <w:szCs w:val="18"/>
              </w:rPr>
              <w:t>실험을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통해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기존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시스템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보다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최대</w:t>
            </w:r>
            <w:r>
              <w:rPr>
                <w:rFonts w:hint="eastAsia"/>
                <w:szCs w:val="18"/>
              </w:rPr>
              <w:t xml:space="preserve"> 85%</w:t>
            </w:r>
            <w:r>
              <w:rPr>
                <w:rFonts w:hint="eastAsia"/>
                <w:szCs w:val="18"/>
              </w:rPr>
              <w:t>의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자기장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감소를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확인하였다</w:t>
            </w:r>
            <w:r>
              <w:rPr>
                <w:rFonts w:hint="eastAsia"/>
                <w:szCs w:val="18"/>
              </w:rPr>
              <w:t xml:space="preserve">. </w:t>
            </w:r>
          </w:p>
          <w:p w:rsidR="004D415A" w:rsidRDefault="004D415A">
            <w:pPr>
              <w:snapToGrid w:val="0"/>
              <w:jc w:val="center"/>
              <w:textAlignment w:val="baseline"/>
              <w:rPr>
                <w:rFonts w:ascii="HY신명조" w:eastAsia="HY신명조" w:hAnsi="굴림" w:cs="굴림"/>
                <w:b/>
                <w:kern w:val="0"/>
                <w:sz w:val="22"/>
              </w:rPr>
            </w:pPr>
          </w:p>
          <w:p w:rsidR="004D415A" w:rsidRDefault="00FB3EB2">
            <w:pPr>
              <w:snapToGrid w:val="0"/>
              <w:jc w:val="center"/>
              <w:textAlignment w:val="baseline"/>
              <w:rPr>
                <w:rFonts w:ascii="HY신명조" w:eastAsia="HY신명조" w:hAnsi="굴림" w:cs="굴림"/>
                <w:b/>
                <w:kern w:val="0"/>
                <w:sz w:val="22"/>
              </w:rPr>
            </w:pPr>
            <w:r>
              <w:rPr>
                <w:rFonts w:ascii="HY신명조" w:eastAsia="HY신명조" w:hAnsi="굴림" w:cs="굴림" w:hint="eastAsia"/>
                <w:b/>
                <w:kern w:val="0"/>
                <w:sz w:val="22"/>
              </w:rPr>
              <w:t>Acknowledge</w:t>
            </w:r>
          </w:p>
          <w:p w:rsidR="004D415A" w:rsidRDefault="00FB3EB2">
            <w:pPr>
              <w:pStyle w:val="a8"/>
              <w:ind w:firstLineChars="100" w:firstLine="162"/>
              <w:rPr>
                <w:w w:val="90"/>
                <w:szCs w:val="18"/>
              </w:rPr>
            </w:pPr>
            <w:r>
              <w:rPr>
                <w:rFonts w:hint="eastAsia"/>
                <w:w w:val="90"/>
                <w:szCs w:val="18"/>
              </w:rPr>
              <w:t>본</w:t>
            </w:r>
            <w:r>
              <w:rPr>
                <w:rFonts w:hint="eastAsia"/>
                <w:w w:val="90"/>
                <w:szCs w:val="18"/>
              </w:rPr>
              <w:t xml:space="preserve"> </w:t>
            </w:r>
            <w:r>
              <w:rPr>
                <w:rFonts w:hint="eastAsia"/>
                <w:w w:val="90"/>
                <w:szCs w:val="18"/>
              </w:rPr>
              <w:t>연구는</w:t>
            </w:r>
            <w:r>
              <w:rPr>
                <w:rFonts w:hint="eastAsia"/>
                <w:w w:val="90"/>
                <w:szCs w:val="18"/>
              </w:rPr>
              <w:t xml:space="preserve"> </w:t>
            </w:r>
            <w:r>
              <w:rPr>
                <w:rFonts w:hint="eastAsia"/>
                <w:w w:val="90"/>
                <w:szCs w:val="18"/>
              </w:rPr>
              <w:t>과학기술정보통신부</w:t>
            </w:r>
            <w:r>
              <w:rPr>
                <w:rFonts w:hint="eastAsia"/>
                <w:w w:val="90"/>
                <w:szCs w:val="18"/>
              </w:rPr>
              <w:t xml:space="preserve"> </w:t>
            </w:r>
            <w:r>
              <w:rPr>
                <w:rFonts w:hint="eastAsia"/>
                <w:w w:val="90"/>
                <w:szCs w:val="18"/>
              </w:rPr>
              <w:t>및</w:t>
            </w:r>
            <w:r>
              <w:rPr>
                <w:rFonts w:hint="eastAsia"/>
                <w:w w:val="90"/>
                <w:szCs w:val="18"/>
              </w:rPr>
              <w:t xml:space="preserve"> </w:t>
            </w:r>
            <w:r>
              <w:rPr>
                <w:rFonts w:hint="eastAsia"/>
                <w:w w:val="90"/>
                <w:szCs w:val="18"/>
              </w:rPr>
              <w:t>정보통신기획평가원의</w:t>
            </w:r>
            <w:r>
              <w:rPr>
                <w:rFonts w:hint="eastAsia"/>
                <w:w w:val="90"/>
                <w:szCs w:val="18"/>
              </w:rPr>
              <w:t xml:space="preserve"> </w:t>
            </w:r>
            <w:r>
              <w:rPr>
                <w:rFonts w:hint="eastAsia"/>
                <w:w w:val="90"/>
                <w:szCs w:val="18"/>
              </w:rPr>
              <w:t>대학</w:t>
            </w:r>
            <w:r>
              <w:rPr>
                <w:rFonts w:hint="eastAsia"/>
                <w:w w:val="90"/>
                <w:szCs w:val="18"/>
              </w:rPr>
              <w:t>ICT</w:t>
            </w:r>
            <w:r>
              <w:rPr>
                <w:rFonts w:hint="eastAsia"/>
                <w:w w:val="90"/>
                <w:szCs w:val="18"/>
              </w:rPr>
              <w:t>연구센터지원사업의</w:t>
            </w:r>
            <w:r>
              <w:rPr>
                <w:rFonts w:hint="eastAsia"/>
                <w:w w:val="90"/>
                <w:szCs w:val="18"/>
              </w:rPr>
              <w:t xml:space="preserve"> </w:t>
            </w:r>
            <w:r>
              <w:rPr>
                <w:rFonts w:hint="eastAsia"/>
                <w:w w:val="90"/>
                <w:szCs w:val="18"/>
              </w:rPr>
              <w:t>연구결과로</w:t>
            </w:r>
            <w:r>
              <w:rPr>
                <w:rFonts w:hint="eastAsia"/>
                <w:w w:val="90"/>
                <w:szCs w:val="18"/>
              </w:rPr>
              <w:t xml:space="preserve"> </w:t>
            </w:r>
            <w:r>
              <w:rPr>
                <w:rFonts w:hint="eastAsia"/>
                <w:w w:val="90"/>
                <w:szCs w:val="18"/>
              </w:rPr>
              <w:t>수행되었으며</w:t>
            </w:r>
            <w:r>
              <w:rPr>
                <w:rFonts w:hint="eastAsia"/>
                <w:w w:val="90"/>
                <w:szCs w:val="18"/>
              </w:rPr>
              <w:t>(IITP-2021-0-00291-0051001), 2017</w:t>
            </w:r>
            <w:r>
              <w:rPr>
                <w:rFonts w:hint="eastAsia"/>
                <w:w w:val="90"/>
                <w:szCs w:val="18"/>
              </w:rPr>
              <w:t>년도</w:t>
            </w:r>
            <w:r>
              <w:rPr>
                <w:rFonts w:hint="eastAsia"/>
                <w:w w:val="90"/>
                <w:szCs w:val="18"/>
              </w:rPr>
              <w:t xml:space="preserve"> </w:t>
            </w:r>
            <w:r>
              <w:rPr>
                <w:rFonts w:hint="eastAsia"/>
                <w:w w:val="90"/>
                <w:szCs w:val="18"/>
              </w:rPr>
              <w:t>정부</w:t>
            </w:r>
            <w:r>
              <w:rPr>
                <w:rFonts w:hint="eastAsia"/>
                <w:w w:val="90"/>
                <w:szCs w:val="18"/>
              </w:rPr>
              <w:t>(</w:t>
            </w:r>
            <w:r>
              <w:rPr>
                <w:rFonts w:hint="eastAsia"/>
                <w:w w:val="90"/>
                <w:szCs w:val="18"/>
              </w:rPr>
              <w:t>과학기술정보통신부</w:t>
            </w:r>
            <w:r>
              <w:rPr>
                <w:rFonts w:hint="eastAsia"/>
                <w:w w:val="90"/>
                <w:szCs w:val="18"/>
              </w:rPr>
              <w:t>)</w:t>
            </w:r>
            <w:r>
              <w:rPr>
                <w:rFonts w:hint="eastAsia"/>
                <w:w w:val="90"/>
                <w:szCs w:val="18"/>
              </w:rPr>
              <w:t>의</w:t>
            </w:r>
            <w:r>
              <w:rPr>
                <w:rFonts w:hint="eastAsia"/>
                <w:w w:val="90"/>
                <w:szCs w:val="18"/>
              </w:rPr>
              <w:t xml:space="preserve"> </w:t>
            </w:r>
            <w:r>
              <w:rPr>
                <w:rFonts w:hint="eastAsia"/>
                <w:w w:val="90"/>
                <w:szCs w:val="18"/>
              </w:rPr>
              <w:t>재원으로</w:t>
            </w:r>
            <w:r>
              <w:rPr>
                <w:rFonts w:hint="eastAsia"/>
                <w:w w:val="90"/>
                <w:szCs w:val="18"/>
              </w:rPr>
              <w:t xml:space="preserve"> </w:t>
            </w:r>
            <w:r>
              <w:rPr>
                <w:rFonts w:hint="eastAsia"/>
                <w:w w:val="90"/>
                <w:szCs w:val="18"/>
              </w:rPr>
              <w:t>한국연구재단의</w:t>
            </w:r>
            <w:r>
              <w:rPr>
                <w:rFonts w:hint="eastAsia"/>
                <w:w w:val="90"/>
                <w:szCs w:val="18"/>
              </w:rPr>
              <w:t xml:space="preserve"> </w:t>
            </w:r>
            <w:r>
              <w:rPr>
                <w:rFonts w:hint="eastAsia"/>
                <w:w w:val="90"/>
                <w:szCs w:val="18"/>
              </w:rPr>
              <w:t>지원을</w:t>
            </w:r>
            <w:r>
              <w:rPr>
                <w:rFonts w:hint="eastAsia"/>
                <w:w w:val="90"/>
                <w:szCs w:val="18"/>
              </w:rPr>
              <w:t xml:space="preserve"> </w:t>
            </w:r>
            <w:r>
              <w:rPr>
                <w:rFonts w:hint="eastAsia"/>
                <w:w w:val="90"/>
                <w:szCs w:val="18"/>
              </w:rPr>
              <w:t>받아</w:t>
            </w:r>
            <w:r>
              <w:rPr>
                <w:rFonts w:hint="eastAsia"/>
                <w:w w:val="90"/>
                <w:szCs w:val="18"/>
              </w:rPr>
              <w:t xml:space="preserve"> </w:t>
            </w:r>
            <w:r>
              <w:rPr>
                <w:rFonts w:hint="eastAsia"/>
                <w:w w:val="90"/>
                <w:szCs w:val="18"/>
              </w:rPr>
              <w:t>수행된</w:t>
            </w:r>
            <w:r>
              <w:rPr>
                <w:rFonts w:hint="eastAsia"/>
                <w:w w:val="90"/>
                <w:szCs w:val="18"/>
              </w:rPr>
              <w:t xml:space="preserve"> </w:t>
            </w:r>
            <w:r>
              <w:rPr>
                <w:rFonts w:hint="eastAsia"/>
                <w:w w:val="90"/>
                <w:szCs w:val="18"/>
              </w:rPr>
              <w:t>기초연구사업임</w:t>
            </w:r>
            <w:r>
              <w:rPr>
                <w:rFonts w:hint="eastAsia"/>
                <w:w w:val="90"/>
                <w:szCs w:val="18"/>
              </w:rPr>
              <w:t>(No. NRF-2017R1A5A1015596)</w:t>
            </w:r>
          </w:p>
        </w:tc>
      </w:tr>
      <w:tr w:rsidR="004D415A">
        <w:trPr>
          <w:trHeight w:val="192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15A" w:rsidRDefault="004D415A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15A" w:rsidRDefault="004D415A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415A" w:rsidRDefault="00FB3EB2">
            <w:pPr>
              <w:snapToGrid w:val="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22"/>
              </w:rPr>
            </w:pPr>
            <w:r>
              <w:rPr>
                <w:rFonts w:ascii="HY신명조" w:eastAsia="HY신명조" w:hAnsi="굴림" w:cs="굴림" w:hint="eastAsia"/>
                <w:b/>
                <w:bCs/>
                <w:kern w:val="0"/>
                <w:sz w:val="22"/>
              </w:rPr>
              <w:t>참고문헌</w:t>
            </w:r>
          </w:p>
          <w:p w:rsidR="004D415A" w:rsidRDefault="00FB3EB2">
            <w:pPr>
              <w:snapToGrid w:val="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>
              <w:rPr>
                <w:rFonts w:ascii="HY신명조" w:eastAsia="HY신명조" w:hAnsi="굴림" w:cs="굴림" w:hint="eastAsia"/>
                <w:bCs/>
                <w:kern w:val="0"/>
                <w:sz w:val="18"/>
                <w:szCs w:val="18"/>
              </w:rPr>
              <w:t xml:space="preserve">[1] </w:t>
            </w:r>
            <w:r>
              <w:rPr>
                <w:rFonts w:ascii="HY신명조" w:eastAsia="HY신명조" w:hAnsi="굴림" w:cs="굴림" w:hint="eastAsia"/>
                <w:kern w:val="0"/>
                <w:sz w:val="18"/>
                <w:szCs w:val="18"/>
              </w:rPr>
              <w:t>The Qi Wireless Power Transfer System Power Class 0 Specification Ver. 1.2.3, 2017</w:t>
            </w:r>
          </w:p>
          <w:p w:rsidR="004D415A" w:rsidRDefault="00FB3EB2">
            <w:pPr>
              <w:snapToGrid w:val="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>
              <w:rPr>
                <w:rFonts w:ascii="HY신명조" w:eastAsia="HY신명조" w:hAnsi="굴림" w:cs="굴림" w:hint="eastAsia"/>
                <w:bCs/>
                <w:kern w:val="0"/>
                <w:sz w:val="18"/>
                <w:szCs w:val="18"/>
              </w:rPr>
              <w:t xml:space="preserve">[2] </w:t>
            </w:r>
            <w:r>
              <w:rPr>
                <w:rFonts w:ascii="HY신명조" w:eastAsia="HY신명조" w:hAnsi="Arial" w:cs="Arial" w:hint="eastAsia"/>
                <w:sz w:val="18"/>
                <w:szCs w:val="18"/>
              </w:rPr>
              <w:t>Jaehyoung</w:t>
            </w:r>
            <w:r>
              <w:rPr>
                <w:rFonts w:ascii="HY신명조" w:eastAsia="HY신명조" w:hAnsi="Arial" w:cs="Arial" w:hint="eastAsia"/>
                <w:sz w:val="18"/>
                <w:szCs w:val="18"/>
              </w:rPr>
              <w:t xml:space="preserve"> Park, et al, </w:t>
            </w:r>
            <w:r>
              <w:rPr>
                <w:rFonts w:ascii="HY신명조" w:eastAsia="HY신명조" w:hAnsi="Arial" w:cs="Arial" w:hint="eastAsia"/>
                <w:sz w:val="18"/>
                <w:szCs w:val="18"/>
              </w:rPr>
              <w:t>“</w:t>
            </w:r>
            <w:r>
              <w:rPr>
                <w:rFonts w:ascii="HY신명조" w:eastAsia="HY신명조" w:hAnsi="Arial" w:cs="Arial" w:hint="eastAsia"/>
                <w:sz w:val="18"/>
                <w:szCs w:val="18"/>
              </w:rPr>
              <w:t>A Resonant Reactive Shielding for Planar Wireless Power Transfer System in Smart Phone Application,</w:t>
            </w:r>
            <w:r>
              <w:rPr>
                <w:rFonts w:ascii="HY신명조" w:eastAsia="HY신명조" w:hAnsi="Arial" w:cs="Arial" w:hint="eastAsia"/>
                <w:sz w:val="18"/>
                <w:szCs w:val="18"/>
              </w:rPr>
              <w:t>”</w:t>
            </w:r>
            <w:r>
              <w:rPr>
                <w:rFonts w:ascii="HY신명조" w:eastAsia="HY신명조" w:hAnsi="Arial" w:cs="Arial" w:hint="eastAsia"/>
                <w:sz w:val="18"/>
                <w:szCs w:val="18"/>
              </w:rPr>
              <w:t>IEEE Transactions on Electromagnetic Compatibility, vol. 59, no. 2, pp. 695-703, Jan. 2017.</w:t>
            </w:r>
            <w:r>
              <w:rPr>
                <w:rFonts w:ascii="HY신명조" w:eastAsia="HY신명조" w:hAnsi="Arial" w:cs="Arial" w:hint="eastAsia"/>
                <w:sz w:val="18"/>
                <w:szCs w:val="18"/>
              </w:rPr>
              <w:t> </w:t>
            </w:r>
          </w:p>
          <w:p w:rsidR="004D415A" w:rsidRDefault="004D415A">
            <w:pPr>
              <w:snapToGrid w:val="0"/>
              <w:jc w:val="left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</w:tr>
    </w:tbl>
    <w:p w:rsidR="004D415A" w:rsidRDefault="004D415A"/>
    <w:sectPr w:rsidR="004D415A">
      <w:headerReference w:type="default" r:id="rId9"/>
      <w:footerReference w:type="default" r:id="rId10"/>
      <w:pgSz w:w="11906" w:h="16838" w:code="9"/>
      <w:pgMar w:top="1701" w:right="1134" w:bottom="1134" w:left="1134" w:header="998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B3EB2" w:rsidRDefault="00FB3EB2">
      <w:r>
        <w:separator/>
      </w:r>
    </w:p>
  </w:endnote>
  <w:endnote w:type="continuationSeparator" w:id="0">
    <w:p w:rsidR="00FB3EB2" w:rsidRDefault="00FB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default"/>
    <w:sig w:usb0="B00002AF" w:usb1="69D77CFB" w:usb2="00000030" w:usb3="00000001" w:csb0="4008009F" w:csb1="DFD7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D415A" w:rsidRDefault="00FB3EB2">
    <w:pPr>
      <w:pStyle w:val="a5"/>
      <w:jc w:val="center"/>
      <w:rPr>
        <w:b/>
        <w:szCs w:val="20"/>
      </w:rPr>
    </w:pPr>
    <w:r>
      <w:rPr>
        <w:rFonts w:hint="eastAsia"/>
        <w:b/>
        <w:szCs w:val="20"/>
      </w:rPr>
      <w:t>-1-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B3EB2" w:rsidRDefault="00FB3EB2">
      <w:r>
        <w:separator/>
      </w:r>
    </w:p>
  </w:footnote>
  <w:footnote w:type="continuationSeparator" w:id="0">
    <w:p w:rsidR="00FB3EB2" w:rsidRDefault="00FB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D415A" w:rsidRDefault="00FB3EB2">
    <w:pPr>
      <w:pStyle w:val="a4"/>
      <w:jc w:val="center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-635</wp:posOffset>
              </wp:positionH>
              <wp:positionV relativeFrom="paragraph">
                <wp:posOffset>255905</wp:posOffset>
              </wp:positionV>
              <wp:extent cx="6130290" cy="0"/>
              <wp:effectExtent l="4500" t="4500" r="4499" b="4500"/>
              <wp:wrapNone/>
              <wp:docPr id="2049" name="shape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0290" cy="0"/>
                      </a:xfrm>
                      <a:prstGeom prst="straightConnector1">
                        <a:avLst/>
                      </a:prstGeom>
                      <a:noFill/>
                      <a:ln w="9000">
                        <a:solidFill>
                          <a:srgbClr val="000000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coordsize="21600, 21600" path="m0,0l21600,21600e"/>
            <v:shape id="2049" type="#_x0000_t32" o:spt="32" style="position:absolute;margin-left:-0.05pt;margin-top:20.15pt;width:482.7pt;height:0pt;mso-position-horizontal-relative:column;mso-position-vertical-relative:line;v-text-anchor:top;mso-wrap-style:square;z-index:251660288" coordsize="21600, 21600" o:allowincell="t" filled="f" fillcolor="#ffffff" stroked="t" strokecolor="#0" strokeweight="0.708661pt">
              <v:stroke joinstyle="round"/>
            </v:shape>
          </w:pict>
        </mc:Fallback>
      </mc:AlternateContent>
    </w:r>
    <w:r>
      <w:rPr>
        <w:rFonts w:hint="eastAsia"/>
        <w:b/>
        <w:sz w:val="24"/>
        <w:szCs w:val="24"/>
      </w:rPr>
      <w:t>20</w:t>
    </w:r>
    <w:r>
      <w:rPr>
        <w:b/>
        <w:sz w:val="24"/>
        <w:szCs w:val="24"/>
      </w:rPr>
      <w:t>2</w:t>
    </w:r>
    <w:r>
      <w:rPr>
        <w:rFonts w:hint="eastAsia"/>
        <w:b/>
        <w:sz w:val="24"/>
        <w:szCs w:val="24"/>
      </w:rPr>
      <w:t>4</w:t>
    </w:r>
    <w:r>
      <w:rPr>
        <w:rFonts w:hint="eastAsia"/>
        <w:b/>
        <w:sz w:val="24"/>
        <w:szCs w:val="24"/>
      </w:rPr>
      <w:t>년</w:t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b/>
        <w:sz w:val="24"/>
        <w:szCs w:val="24"/>
      </w:rPr>
      <w:t>한국전자파학회</w:t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b/>
        <w:sz w:val="24"/>
        <w:szCs w:val="24"/>
      </w:rPr>
      <w:t>하계종</w:t>
    </w:r>
    <w:r>
      <w:rPr>
        <w:rFonts w:hint="eastAsia"/>
        <w:b/>
        <w:sz w:val="24"/>
        <w:szCs w:val="24"/>
      </w:rPr>
      <w:t>합학</w:t>
    </w:r>
    <w:r>
      <w:rPr>
        <w:rFonts w:hint="eastAsia"/>
        <w:b/>
        <w:sz w:val="24"/>
        <w:szCs w:val="24"/>
      </w:rPr>
      <w:t>술대회</w:t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b/>
        <w:sz w:val="24"/>
        <w:szCs w:val="24"/>
      </w:rPr>
      <w:t>논문집</w:t>
    </w:r>
    <w:r>
      <w:rPr>
        <w:rFonts w:hint="eastAsia"/>
        <w:b/>
        <w:sz w:val="24"/>
        <w:szCs w:val="24"/>
      </w:rPr>
      <w:t xml:space="preserve"> Vol. </w:t>
    </w:r>
    <w:r>
      <w:rPr>
        <w:b/>
        <w:sz w:val="24"/>
        <w:szCs w:val="24"/>
      </w:rPr>
      <w:t>1</w:t>
    </w:r>
    <w:r>
      <w:rPr>
        <w:rFonts w:hint="eastAsia"/>
        <w:b/>
        <w:sz w:val="24"/>
        <w:szCs w:val="24"/>
      </w:rPr>
      <w:t>2</w:t>
    </w:r>
    <w:r>
      <w:rPr>
        <w:rFonts w:hint="eastAsia"/>
        <w:b/>
        <w:sz w:val="24"/>
        <w:szCs w:val="24"/>
      </w:rPr>
      <w:t xml:space="preserve">, No. </w:t>
    </w:r>
    <w:proofErr w:type="gramStart"/>
    <w:r>
      <w:rPr>
        <w:rFonts w:hint="eastAsia"/>
        <w:b/>
        <w:sz w:val="24"/>
        <w:szCs w:val="24"/>
      </w:rPr>
      <w:t>1  20</w:t>
    </w:r>
    <w:r>
      <w:rPr>
        <w:b/>
        <w:sz w:val="24"/>
        <w:szCs w:val="24"/>
      </w:rPr>
      <w:t>2</w:t>
    </w:r>
    <w:r>
      <w:rPr>
        <w:rFonts w:hint="eastAsia"/>
        <w:b/>
        <w:sz w:val="24"/>
        <w:szCs w:val="24"/>
      </w:rPr>
      <w:t>4</w:t>
    </w:r>
    <w:proofErr w:type="gramEnd"/>
    <w:r>
      <w:rPr>
        <w:rFonts w:hint="eastAsia"/>
        <w:b/>
        <w:sz w:val="24"/>
        <w:szCs w:val="24"/>
      </w:rPr>
      <w:t xml:space="preserve">. </w:t>
    </w:r>
    <w:r>
      <w:rPr>
        <w:b/>
        <w:sz w:val="24"/>
        <w:szCs w:val="24"/>
      </w:rPr>
      <w:t>8</w:t>
    </w:r>
    <w:r>
      <w:rPr>
        <w:rFonts w:hint="eastAsia"/>
        <w:b/>
        <w:sz w:val="24"/>
        <w:szCs w:val="24"/>
      </w:rPr>
      <w:t xml:space="preserve">. </w:t>
    </w:r>
    <w:r>
      <w:rPr>
        <w:b/>
        <w:sz w:val="24"/>
        <w:szCs w:val="24"/>
      </w:rPr>
      <w:t>2</w:t>
    </w:r>
    <w:r>
      <w:rPr>
        <w:rFonts w:hint="eastAsia"/>
        <w:b/>
        <w:sz w:val="24"/>
        <w:szCs w:val="24"/>
      </w:rPr>
      <w:t>1</w:t>
    </w:r>
    <w:r>
      <w:rPr>
        <w:rFonts w:hint="eastAsia"/>
        <w:b/>
        <w:sz w:val="24"/>
        <w:szCs w:val="24"/>
      </w:rPr>
      <w:t>~</w:t>
    </w:r>
    <w:r>
      <w:rPr>
        <w:b/>
        <w:sz w:val="24"/>
        <w:szCs w:val="24"/>
      </w:rPr>
      <w:t>2</w:t>
    </w:r>
    <w:r>
      <w:rPr>
        <w:rFonts w:hint="eastAsia"/>
        <w:b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5254E"/>
    <w:multiLevelType w:val="hybridMultilevel"/>
    <w:tmpl w:val="5A5A9A18"/>
    <w:lvl w:ilvl="0" w:tplc="E1AE58DC">
      <w:start w:val="1"/>
      <w:numFmt w:val="lowerLetter"/>
      <w:lvlText w:val="(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 w15:restartNumberingAfterBreak="0">
    <w:nsid w:val="3AF57C0B"/>
    <w:multiLevelType w:val="hybridMultilevel"/>
    <w:tmpl w:val="72523A3C"/>
    <w:lvl w:ilvl="0" w:tplc="04090013">
      <w:start w:val="1"/>
      <w:numFmt w:val="upperRoman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4A206A12"/>
    <w:multiLevelType w:val="hybridMultilevel"/>
    <w:tmpl w:val="E2766DBC"/>
    <w:lvl w:ilvl="0" w:tplc="3DD460F4">
      <w:start w:val="1"/>
      <w:numFmt w:val="lowerLetter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6A410F1B"/>
    <w:multiLevelType w:val="hybridMultilevel"/>
    <w:tmpl w:val="4F2CAB1A"/>
    <w:lvl w:ilvl="0" w:tplc="ADA66BBC">
      <w:start w:val="1"/>
      <w:numFmt w:val="upperRoman"/>
      <w:pStyle w:val="2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2131584859">
    <w:abstractNumId w:val="3"/>
  </w:num>
  <w:num w:numId="2" w16cid:durableId="1382442961">
    <w:abstractNumId w:val="1"/>
  </w:num>
  <w:num w:numId="3" w16cid:durableId="1740399120">
    <w:abstractNumId w:val="2"/>
  </w:num>
  <w:num w:numId="4" w16cid:durableId="551161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5A"/>
    <w:rsid w:val="004D415A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0E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framePr w:hSpace="142" w:wrap="around" w:vAnchor="text" w:hAnchor="text" w:xAlign="center" w:y="1"/>
      <w:suppressOverlap/>
      <w:jc w:val="center"/>
      <w:outlineLvl w:val="0"/>
    </w:pPr>
    <w:rPr>
      <w:rFonts w:ascii="HY신명조" w:eastAsia="HY신명조"/>
      <w:sz w:val="28"/>
      <w:szCs w:val="28"/>
    </w:rPr>
  </w:style>
  <w:style w:type="paragraph" w:styleId="2">
    <w:name w:val="heading 2"/>
    <w:basedOn w:val="a0"/>
    <w:next w:val="a"/>
    <w:link w:val="2Char"/>
    <w:uiPriority w:val="9"/>
    <w:unhideWhenUsed/>
    <w:qFormat/>
    <w:pPr>
      <w:numPr>
        <w:numId w:val="1"/>
      </w:numPr>
      <w:snapToGrid w:val="0"/>
      <w:spacing w:line="432" w:lineRule="auto"/>
      <w:ind w:leftChars="0" w:left="0"/>
      <w:textAlignment w:val="baseline"/>
      <w:outlineLvl w:val="1"/>
    </w:pPr>
    <w:rPr>
      <w:rFonts w:ascii="HY신명조" w:eastAsia="HY신명조" w:hAnsi="굴림" w:cs="굴림"/>
      <w:b/>
      <w:color w:val="000000"/>
      <w:kern w:val="0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4"/>
    <w:uiPriority w:val="99"/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</w:style>
  <w:style w:type="paragraph" w:styleId="a6">
    <w:name w:val="Balloon Text"/>
    <w:basedOn w:val="a"/>
    <w:link w:val="Char1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1"/>
    <w:link w:val="1"/>
    <w:uiPriority w:val="9"/>
    <w:rPr>
      <w:rFonts w:ascii="HY신명조" w:eastAsia="HY신명조"/>
      <w:sz w:val="28"/>
      <w:szCs w:val="28"/>
    </w:rPr>
  </w:style>
  <w:style w:type="paragraph" w:styleId="a0">
    <w:name w:val="List Paragraph"/>
    <w:basedOn w:val="a"/>
    <w:uiPriority w:val="34"/>
    <w:qFormat/>
    <w:pPr>
      <w:ind w:leftChars="400" w:left="800"/>
    </w:pPr>
  </w:style>
  <w:style w:type="paragraph" w:styleId="a7">
    <w:name w:val="No Spacing"/>
    <w:uiPriority w:val="1"/>
    <w:qFormat/>
    <w:pPr>
      <w:widowControl w:val="0"/>
      <w:wordWrap w:val="0"/>
      <w:autoSpaceDE w:val="0"/>
      <w:autoSpaceDN w:val="0"/>
      <w:jc w:val="both"/>
    </w:pPr>
  </w:style>
  <w:style w:type="paragraph" w:styleId="a8">
    <w:name w:val="Subtitle"/>
    <w:aliases w:val="전자파본문"/>
    <w:basedOn w:val="a7"/>
    <w:next w:val="a"/>
    <w:link w:val="Char2"/>
    <w:uiPriority w:val="11"/>
    <w:qFormat/>
    <w:rPr>
      <w:rFonts w:ascii="HY신명조" w:eastAsia="HY신명조"/>
      <w:sz w:val="18"/>
    </w:rPr>
  </w:style>
  <w:style w:type="character" w:customStyle="1" w:styleId="Char2">
    <w:name w:val="부제 Char"/>
    <w:aliases w:val="전자파본문 Char"/>
    <w:basedOn w:val="a1"/>
    <w:link w:val="a8"/>
    <w:uiPriority w:val="11"/>
    <w:rPr>
      <w:rFonts w:ascii="HY신명조" w:eastAsia="HY신명조"/>
      <w:sz w:val="18"/>
    </w:rPr>
  </w:style>
  <w:style w:type="character" w:customStyle="1" w:styleId="2Char">
    <w:name w:val="제목 2 Char"/>
    <w:basedOn w:val="a1"/>
    <w:link w:val="2"/>
    <w:uiPriority w:val="9"/>
    <w:rPr>
      <w:rFonts w:ascii="HY신명조" w:eastAsia="HY신명조" w:hAnsi="굴림" w:cs="굴림"/>
      <w:b/>
      <w:color w:val="000000"/>
      <w:kern w:val="0"/>
      <w:sz w:val="22"/>
      <w:szCs w:val="20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character" w:customStyle="1" w:styleId="MTEquationSection">
    <w:name w:val="MTEquationSection"/>
    <w:basedOn w:val="a1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Office Word</Application>
  <DocSecurity>0</DocSecurity>
  <Lines>21</Lines>
  <Paragraphs>6</Paragraphs>
  <ScaleCrop>false</ScaleCrop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2015-09-09T04:34:00Z</cp:lastPrinted>
  <dcterms:created xsi:type="dcterms:W3CDTF">2021-01-24T10:36:00Z</dcterms:created>
  <dcterms:modified xsi:type="dcterms:W3CDTF">2024-04-04T08:16:00Z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0x010100AD54C0730BFC6B4FA3C3074B3925C88A</vt:lpwstr>
  </property>
  <property fmtid="{D5CDD505-2E9C-101B-9397-08002B2CF9AE}" pid="3" name="MTWinEqns">
    <vt:bool>true</vt:bool>
  </property>
  <property fmtid="{D5CDD505-2E9C-101B-9397-08002B2CF9AE}" pid="4" name="MTEquationSection">
    <vt:lpwstr>1</vt:lpwstr>
  </property>
  <property fmtid="{D5CDD505-2E9C-101B-9397-08002B2CF9AE}" pid="5" name="MTEquationNumber2">
    <vt:lpwstr>(#E1)</vt:lpwstr>
  </property>
</Properties>
</file>